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F5A47" w14:textId="77777777" w:rsidR="004769D5" w:rsidRDefault="001E534A">
      <w:r w:rsidRPr="004769D5">
        <w:rPr>
          <w:b/>
          <w:noProof/>
          <w:color w:val="76B729"/>
          <w:lang w:eastAsia="en-GB"/>
        </w:rPr>
        <w:drawing>
          <wp:anchor distT="0" distB="0" distL="114300" distR="114300" simplePos="0" relativeHeight="251661312" behindDoc="0" locked="0" layoutInCell="1" allowOverlap="1" wp14:anchorId="3BC06A23" wp14:editId="5FB492AF">
            <wp:simplePos x="0" y="0"/>
            <wp:positionH relativeFrom="margin">
              <wp:posOffset>342900</wp:posOffset>
            </wp:positionH>
            <wp:positionV relativeFrom="margin">
              <wp:posOffset>-444500</wp:posOffset>
            </wp:positionV>
            <wp:extent cx="5135880" cy="1092200"/>
            <wp:effectExtent l="0" t="0" r="7620" b="0"/>
            <wp:wrapSquare wrapText="bothSides"/>
            <wp:docPr id="3" name="Picture 0" descr="Survivorsuk_logo_strap_RGB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urvivorsuk_logo_strap_RGB - Copy.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3250" b="15528"/>
                    <a:stretch/>
                  </pic:blipFill>
                  <pic:spPr bwMode="auto">
                    <a:xfrm>
                      <a:off x="0" y="0"/>
                      <a:ext cx="5135880" cy="10922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2974104" w14:textId="77777777" w:rsidR="004769D5" w:rsidRDefault="004769D5"/>
    <w:p w14:paraId="0FA60D86" w14:textId="77777777" w:rsidR="004769D5" w:rsidRDefault="004769D5"/>
    <w:p w14:paraId="706183B3" w14:textId="77777777" w:rsidR="001E534A" w:rsidRDefault="001E534A"/>
    <w:tbl>
      <w:tblPr>
        <w:tblW w:w="8931" w:type="dxa"/>
        <w:jc w:val="center"/>
        <w:tblBorders>
          <w:top w:val="single" w:sz="12" w:space="0" w:color="76B729"/>
          <w:left w:val="single" w:sz="12" w:space="0" w:color="76B729"/>
          <w:bottom w:val="single" w:sz="12" w:space="0" w:color="76B729"/>
          <w:right w:val="single" w:sz="12" w:space="0" w:color="76B729"/>
          <w:insideH w:val="single" w:sz="12" w:space="0" w:color="76B729"/>
          <w:insideV w:val="single" w:sz="12" w:space="0" w:color="76B729"/>
        </w:tblBorders>
        <w:tblLook w:val="04A0" w:firstRow="1" w:lastRow="0" w:firstColumn="1" w:lastColumn="0" w:noHBand="0" w:noVBand="1"/>
      </w:tblPr>
      <w:tblGrid>
        <w:gridCol w:w="2299"/>
        <w:gridCol w:w="6632"/>
      </w:tblGrid>
      <w:tr w:rsidR="004769D5" w:rsidRPr="004A34FB" w14:paraId="7916A846" w14:textId="77777777" w:rsidTr="00037942">
        <w:trPr>
          <w:jc w:val="center"/>
        </w:trPr>
        <w:tc>
          <w:tcPr>
            <w:tcW w:w="2299" w:type="dxa"/>
          </w:tcPr>
          <w:p w14:paraId="680668CE" w14:textId="77777777" w:rsidR="004769D5" w:rsidRPr="004A34FB" w:rsidRDefault="004769D5" w:rsidP="00E95246">
            <w:pPr>
              <w:rPr>
                <w:b/>
              </w:rPr>
            </w:pPr>
            <w:r w:rsidRPr="004A34FB">
              <w:rPr>
                <w:b/>
              </w:rPr>
              <w:t>Job Title</w:t>
            </w:r>
          </w:p>
        </w:tc>
        <w:tc>
          <w:tcPr>
            <w:tcW w:w="6632" w:type="dxa"/>
          </w:tcPr>
          <w:p w14:paraId="58EF8D90" w14:textId="35D072ED" w:rsidR="004769D5" w:rsidRPr="004A34FB" w:rsidRDefault="00E360E8" w:rsidP="00432922">
            <w:pPr>
              <w:rPr>
                <w:b/>
              </w:rPr>
            </w:pPr>
            <w:r>
              <w:rPr>
                <w:b/>
              </w:rPr>
              <w:t xml:space="preserve">Groupwork+ </w:t>
            </w:r>
            <w:r w:rsidR="00432922">
              <w:rPr>
                <w:b/>
              </w:rPr>
              <w:t>Facilit</w:t>
            </w:r>
            <w:r>
              <w:rPr>
                <w:b/>
              </w:rPr>
              <w:t>ator</w:t>
            </w:r>
          </w:p>
        </w:tc>
      </w:tr>
      <w:tr w:rsidR="004769D5" w:rsidRPr="004A34FB" w14:paraId="30D58A5A" w14:textId="77777777" w:rsidTr="00037942">
        <w:trPr>
          <w:jc w:val="center"/>
        </w:trPr>
        <w:tc>
          <w:tcPr>
            <w:tcW w:w="2299" w:type="dxa"/>
          </w:tcPr>
          <w:p w14:paraId="754272E6" w14:textId="77777777" w:rsidR="004769D5" w:rsidRPr="004A34FB" w:rsidRDefault="004769D5" w:rsidP="00E95246">
            <w:pPr>
              <w:rPr>
                <w:b/>
              </w:rPr>
            </w:pPr>
            <w:r w:rsidRPr="004A34FB">
              <w:rPr>
                <w:b/>
              </w:rPr>
              <w:t>Salary</w:t>
            </w:r>
          </w:p>
        </w:tc>
        <w:tc>
          <w:tcPr>
            <w:tcW w:w="6632" w:type="dxa"/>
          </w:tcPr>
          <w:p w14:paraId="113EC9EF" w14:textId="40ACC79B" w:rsidR="004769D5" w:rsidRPr="001F621A" w:rsidRDefault="001F621A" w:rsidP="00432922">
            <w:r>
              <w:t>£15 per hour planning, preparation £25 per hour delivery</w:t>
            </w:r>
          </w:p>
        </w:tc>
      </w:tr>
      <w:tr w:rsidR="004769D5" w:rsidRPr="004A34FB" w14:paraId="124074F2" w14:textId="77777777" w:rsidTr="00037942">
        <w:trPr>
          <w:jc w:val="center"/>
        </w:trPr>
        <w:tc>
          <w:tcPr>
            <w:tcW w:w="2299" w:type="dxa"/>
          </w:tcPr>
          <w:p w14:paraId="0B295ED6" w14:textId="77777777" w:rsidR="004769D5" w:rsidRPr="004A34FB" w:rsidRDefault="004769D5" w:rsidP="00E95246">
            <w:pPr>
              <w:rPr>
                <w:b/>
              </w:rPr>
            </w:pPr>
            <w:r w:rsidRPr="004A34FB">
              <w:rPr>
                <w:b/>
              </w:rPr>
              <w:t>Hours</w:t>
            </w:r>
          </w:p>
        </w:tc>
        <w:tc>
          <w:tcPr>
            <w:tcW w:w="6632" w:type="dxa"/>
          </w:tcPr>
          <w:p w14:paraId="34089824" w14:textId="22E79949" w:rsidR="00BF0194" w:rsidRPr="00BF0194" w:rsidRDefault="00BF0194" w:rsidP="00BF0194">
            <w:pPr>
              <w:pStyle w:val="NormalWeb"/>
              <w:spacing w:before="0" w:beforeAutospacing="0" w:after="0" w:afterAutospacing="0"/>
              <w:rPr>
                <w:rFonts w:ascii="Calibri" w:hAnsi="Calibri" w:cs="Calibri"/>
                <w:color w:val="000000"/>
              </w:rPr>
            </w:pPr>
            <w:r>
              <w:rPr>
                <w:rFonts w:ascii="Calibri" w:hAnsi="Calibri" w:cs="Calibri"/>
                <w:color w:val="000000"/>
              </w:rPr>
              <w:t xml:space="preserve">Group preparation and delivery. Hours (largely evenings and weekends) to be negotiated by mutual agreement with the </w:t>
            </w:r>
            <w:proofErr w:type="spellStart"/>
            <w:r>
              <w:rPr>
                <w:rFonts w:ascii="Calibri" w:hAnsi="Calibri" w:cs="Calibri"/>
                <w:color w:val="000000"/>
              </w:rPr>
              <w:t>organisation</w:t>
            </w:r>
            <w:proofErr w:type="spellEnd"/>
            <w:r>
              <w:rPr>
                <w:rFonts w:ascii="Calibri" w:hAnsi="Calibri" w:cs="Calibri"/>
                <w:color w:val="000000"/>
              </w:rPr>
              <w:t xml:space="preserve"> (zero-hours contract)</w:t>
            </w:r>
          </w:p>
          <w:p w14:paraId="4D27FDCD" w14:textId="10C7D353" w:rsidR="004769D5" w:rsidRPr="004A34FB" w:rsidRDefault="00BF0194" w:rsidP="00BF0194">
            <w:pPr>
              <w:pStyle w:val="NormalWeb"/>
              <w:spacing w:before="0" w:beforeAutospacing="0" w:after="0" w:afterAutospacing="0"/>
            </w:pPr>
            <w:r>
              <w:rPr>
                <w:rFonts w:ascii="Calibri" w:hAnsi="Calibri" w:cs="Calibri"/>
                <w:color w:val="000000"/>
              </w:rPr>
              <w:t>+ 2-4 hours per month of team meetings, supervision and line management</w:t>
            </w:r>
          </w:p>
        </w:tc>
      </w:tr>
      <w:tr w:rsidR="004769D5" w:rsidRPr="004A34FB" w14:paraId="5C5F82ED" w14:textId="77777777" w:rsidTr="00037942">
        <w:trPr>
          <w:jc w:val="center"/>
        </w:trPr>
        <w:tc>
          <w:tcPr>
            <w:tcW w:w="2299" w:type="dxa"/>
          </w:tcPr>
          <w:p w14:paraId="4DD328BA" w14:textId="77777777" w:rsidR="004769D5" w:rsidRPr="004A34FB" w:rsidRDefault="004769D5" w:rsidP="00E95246">
            <w:pPr>
              <w:rPr>
                <w:b/>
              </w:rPr>
            </w:pPr>
            <w:r w:rsidRPr="004A34FB">
              <w:rPr>
                <w:b/>
              </w:rPr>
              <w:t>Location</w:t>
            </w:r>
          </w:p>
        </w:tc>
        <w:tc>
          <w:tcPr>
            <w:tcW w:w="6632" w:type="dxa"/>
          </w:tcPr>
          <w:p w14:paraId="38CE45FB" w14:textId="5D24EA29" w:rsidR="004769D5" w:rsidRPr="004A34FB" w:rsidRDefault="004769D5" w:rsidP="00E95246">
            <w:r>
              <w:t xml:space="preserve">Based Shadwell/Wapping, E1 </w:t>
            </w:r>
            <w:r w:rsidR="00B902D8">
              <w:t>&amp; other London based venues</w:t>
            </w:r>
          </w:p>
        </w:tc>
      </w:tr>
      <w:tr w:rsidR="004769D5" w:rsidRPr="004A34FB" w14:paraId="4AFC45EE" w14:textId="77777777" w:rsidTr="00037942">
        <w:trPr>
          <w:jc w:val="center"/>
        </w:trPr>
        <w:tc>
          <w:tcPr>
            <w:tcW w:w="2299" w:type="dxa"/>
          </w:tcPr>
          <w:p w14:paraId="572EA8A5" w14:textId="77777777" w:rsidR="004769D5" w:rsidRPr="004A34FB" w:rsidRDefault="004769D5" w:rsidP="00E95246">
            <w:pPr>
              <w:rPr>
                <w:b/>
              </w:rPr>
            </w:pPr>
            <w:r w:rsidRPr="004A34FB">
              <w:rPr>
                <w:b/>
              </w:rPr>
              <w:t>Contract Type</w:t>
            </w:r>
          </w:p>
        </w:tc>
        <w:tc>
          <w:tcPr>
            <w:tcW w:w="6632" w:type="dxa"/>
          </w:tcPr>
          <w:p w14:paraId="3408A705" w14:textId="5FBA6124" w:rsidR="004769D5" w:rsidRPr="00E02DE5" w:rsidRDefault="00E02DE5" w:rsidP="00E95246">
            <w:pPr>
              <w:rPr>
                <w:rFonts w:asciiTheme="minorHAnsi" w:hAnsiTheme="minorHAnsi" w:cstheme="minorHAnsi"/>
              </w:rPr>
            </w:pPr>
            <w:r w:rsidRPr="00E02DE5">
              <w:rPr>
                <w:rFonts w:asciiTheme="minorHAnsi" w:hAnsiTheme="minorHAnsi" w:cstheme="minorHAnsi"/>
                <w:color w:val="222222"/>
                <w:shd w:val="clear" w:color="auto" w:fill="FFFFFF"/>
              </w:rPr>
              <w:t>Two year contract with possible extension or renewal subject to fundin</w:t>
            </w:r>
            <w:r>
              <w:rPr>
                <w:rFonts w:asciiTheme="minorHAnsi" w:hAnsiTheme="minorHAnsi" w:cstheme="minorHAnsi"/>
                <w:color w:val="222222"/>
                <w:shd w:val="clear" w:color="auto" w:fill="FFFFFF"/>
              </w:rPr>
              <w:t>g</w:t>
            </w:r>
            <w:bookmarkStart w:id="0" w:name="_GoBack"/>
            <w:bookmarkEnd w:id="0"/>
          </w:p>
        </w:tc>
      </w:tr>
      <w:tr w:rsidR="004769D5" w:rsidRPr="004A34FB" w14:paraId="11472655" w14:textId="77777777" w:rsidTr="00037942">
        <w:trPr>
          <w:jc w:val="center"/>
        </w:trPr>
        <w:tc>
          <w:tcPr>
            <w:tcW w:w="2299" w:type="dxa"/>
          </w:tcPr>
          <w:p w14:paraId="4B139081" w14:textId="77777777" w:rsidR="004769D5" w:rsidRPr="004A34FB" w:rsidRDefault="004769D5" w:rsidP="00E95246">
            <w:pPr>
              <w:rPr>
                <w:b/>
              </w:rPr>
            </w:pPr>
            <w:r w:rsidRPr="004A34FB">
              <w:rPr>
                <w:b/>
              </w:rPr>
              <w:t>Reports to</w:t>
            </w:r>
          </w:p>
        </w:tc>
        <w:tc>
          <w:tcPr>
            <w:tcW w:w="6632" w:type="dxa"/>
          </w:tcPr>
          <w:p w14:paraId="489B84EC" w14:textId="3670E07C" w:rsidR="004769D5" w:rsidRPr="004A34FB" w:rsidRDefault="00432922" w:rsidP="00E360E8">
            <w:r>
              <w:t>Groupwork Co</w:t>
            </w:r>
            <w:r w:rsidR="0082350E">
              <w:t>-</w:t>
            </w:r>
            <w:r>
              <w:t>ordinator</w:t>
            </w:r>
          </w:p>
        </w:tc>
      </w:tr>
      <w:tr w:rsidR="004769D5" w:rsidRPr="004A34FB" w14:paraId="2DE6FF5B" w14:textId="77777777" w:rsidTr="00037942">
        <w:trPr>
          <w:jc w:val="center"/>
        </w:trPr>
        <w:tc>
          <w:tcPr>
            <w:tcW w:w="2299" w:type="dxa"/>
          </w:tcPr>
          <w:p w14:paraId="71964120" w14:textId="77777777" w:rsidR="004769D5" w:rsidRPr="004A34FB" w:rsidRDefault="004769D5" w:rsidP="00E95246">
            <w:pPr>
              <w:rPr>
                <w:b/>
              </w:rPr>
            </w:pPr>
            <w:r>
              <w:rPr>
                <w:b/>
              </w:rPr>
              <w:t>Annual Leave</w:t>
            </w:r>
          </w:p>
        </w:tc>
        <w:tc>
          <w:tcPr>
            <w:tcW w:w="6632" w:type="dxa"/>
          </w:tcPr>
          <w:p w14:paraId="2C4D55F2" w14:textId="11830530" w:rsidR="004769D5" w:rsidRPr="00856296" w:rsidRDefault="00BF0194" w:rsidP="00E95246">
            <w:pPr>
              <w:rPr>
                <w:color w:val="FF0000"/>
              </w:rPr>
            </w:pPr>
            <w:r>
              <w:rPr>
                <w:rFonts w:cs="Calibri"/>
                <w:color w:val="000000"/>
              </w:rPr>
              <w:t>Equivalent to 28 days per annum + bank holidays (pro rata)</w:t>
            </w:r>
          </w:p>
        </w:tc>
      </w:tr>
    </w:tbl>
    <w:p w14:paraId="11DF02C1" w14:textId="77777777" w:rsidR="004769D5" w:rsidRDefault="004769D5"/>
    <w:p w14:paraId="33795E89" w14:textId="77777777" w:rsidR="00000A9A" w:rsidRPr="004769D5" w:rsidRDefault="00575750" w:rsidP="004769D5">
      <w:pPr>
        <w:pStyle w:val="Heading1"/>
        <w:rPr>
          <w:b/>
        </w:rPr>
      </w:pPr>
      <w:r>
        <w:rPr>
          <w:b/>
          <w:noProof/>
          <w:lang w:eastAsia="en-GB"/>
        </w:rPr>
        <w:t>CONTEXT</w:t>
      </w:r>
    </w:p>
    <w:p w14:paraId="6B221019" w14:textId="77777777" w:rsidR="00B902D8" w:rsidRDefault="00B902D8" w:rsidP="004769D5">
      <w:pPr>
        <w:spacing w:after="120"/>
      </w:pPr>
    </w:p>
    <w:p w14:paraId="327CD93B" w14:textId="77777777" w:rsidR="00B902D8" w:rsidRDefault="00B902D8" w:rsidP="00B902D8">
      <w:pPr>
        <w:spacing w:after="120"/>
      </w:pPr>
      <w:r>
        <w:t>An estimated 12,000 men are raped every year and 76,000 sexually abused or assaulted. Yet just 4% of men will tell someone. Of those who do, it takes on average 26 years to do so.</w:t>
      </w:r>
    </w:p>
    <w:p w14:paraId="7AA66F7E" w14:textId="77777777" w:rsidR="00B902D8" w:rsidRDefault="00B902D8" w:rsidP="00B902D8">
      <w:pPr>
        <w:spacing w:after="120"/>
      </w:pPr>
      <w:proofErr w:type="spellStart"/>
      <w:r>
        <w:t>SurvivorsUK</w:t>
      </w:r>
      <w:proofErr w:type="spellEnd"/>
      <w:r>
        <w:t xml:space="preserve"> provides specialist support to men and boys, trans and non-binary people who have been raped, sexually assaulted or abused. Our aim is to help any man, boy or gender non-confirming person to have the confidence to tell someone what’s happened to them and to know that it’s OK to seek help. When they do, we want to ensure they have access to the right support so they can deal with the impact of their experiences of criminal harm.</w:t>
      </w:r>
    </w:p>
    <w:p w14:paraId="5E10246A" w14:textId="77777777" w:rsidR="00B902D8" w:rsidRDefault="00B902D8" w:rsidP="00B902D8">
      <w:pPr>
        <w:spacing w:after="120"/>
      </w:pPr>
      <w:r>
        <w:t>We provide emotional support, information and signposting to survivors and anyone worried about someone they know, through a national website and webchat service (open till 9pm most evenings). Last year, 2,600 people contacted us via our webchat services and social media.</w:t>
      </w:r>
    </w:p>
    <w:p w14:paraId="2C51E939" w14:textId="77777777" w:rsidR="00B902D8" w:rsidRDefault="00B902D8" w:rsidP="00B902D8">
      <w:pPr>
        <w:spacing w:after="120"/>
      </w:pPr>
      <w:r>
        <w:t>In London, we are the only organisation providing specialist services for men and boys, including individual counselling and therapeutic groupwork, available till 9pm six days a week. Across London, we provide the capital’s only Independent Sexual Advisor (ISVA) Service that helps men and boys through the criminal justice system.</w:t>
      </w:r>
    </w:p>
    <w:p w14:paraId="1ECE0403" w14:textId="77777777" w:rsidR="00B902D8" w:rsidRDefault="00B902D8" w:rsidP="004769D5">
      <w:pPr>
        <w:spacing w:after="120"/>
      </w:pPr>
    </w:p>
    <w:p w14:paraId="087E09A0" w14:textId="77777777" w:rsidR="00286C02" w:rsidRPr="004769D5" w:rsidRDefault="00286C02" w:rsidP="00286C02">
      <w:pPr>
        <w:pStyle w:val="Heading1"/>
        <w:rPr>
          <w:b/>
        </w:rPr>
      </w:pPr>
      <w:r>
        <w:rPr>
          <w:b/>
          <w:noProof/>
          <w:lang w:eastAsia="en-GB"/>
        </w:rPr>
        <w:t>ABOUT THE ROLE</w:t>
      </w:r>
    </w:p>
    <w:p w14:paraId="6644022F" w14:textId="7899FE4F" w:rsidR="00346FBF" w:rsidRPr="00A37A22" w:rsidRDefault="00E360E8" w:rsidP="004769D5">
      <w:pPr>
        <w:spacing w:after="120"/>
      </w:pPr>
      <w:r>
        <w:t>Groupwork+</w:t>
      </w:r>
      <w:r w:rsidR="00575750" w:rsidRPr="00A37A22">
        <w:t xml:space="preserve"> is an exciting </w:t>
      </w:r>
      <w:r w:rsidR="00346FBF" w:rsidRPr="00A37A22">
        <w:t xml:space="preserve">and challenging </w:t>
      </w:r>
      <w:r>
        <w:t>project</w:t>
      </w:r>
      <w:r w:rsidR="00575750" w:rsidRPr="00A37A22">
        <w:t xml:space="preserve"> at </w:t>
      </w:r>
      <w:proofErr w:type="spellStart"/>
      <w:r w:rsidR="00575750" w:rsidRPr="00A37A22">
        <w:t>SurvivorsUK</w:t>
      </w:r>
      <w:proofErr w:type="spellEnd"/>
      <w:r>
        <w:t>.</w:t>
      </w:r>
      <w:r w:rsidR="00575750" w:rsidRPr="00A37A22">
        <w:t xml:space="preserve"> </w:t>
      </w:r>
      <w:r>
        <w:t>It</w:t>
      </w:r>
      <w:r w:rsidR="00575750" w:rsidRPr="00A37A22">
        <w:t xml:space="preserve"> </w:t>
      </w:r>
      <w:r w:rsidR="00AC70DC">
        <w:t>builds on the</w:t>
      </w:r>
      <w:r>
        <w:t xml:space="preserve"> success of our Groupwork pilot to meet the needs of more men, across a wider </w:t>
      </w:r>
      <w:r w:rsidR="00955E9F">
        <w:t>area</w:t>
      </w:r>
      <w:r>
        <w:t xml:space="preserve"> of London, reaching more diverse communities</w:t>
      </w:r>
      <w:r w:rsidR="00346FBF" w:rsidRPr="00A37A22">
        <w:t xml:space="preserve">. </w:t>
      </w:r>
      <w:r w:rsidR="00AC70DC">
        <w:t>Groupwork+ helps</w:t>
      </w:r>
      <w:r w:rsidR="00346FBF" w:rsidRPr="00A37A22">
        <w:t xml:space="preserve"> men with complex and high support needs,</w:t>
      </w:r>
      <w:r w:rsidR="00282AA2">
        <w:t xml:space="preserve"> including men</w:t>
      </w:r>
      <w:r w:rsidR="00346FBF" w:rsidRPr="00A37A22">
        <w:t xml:space="preserve"> for whom </w:t>
      </w:r>
      <w:r w:rsidR="00955E9F">
        <w:t xml:space="preserve">generic services don’t work. </w:t>
      </w:r>
    </w:p>
    <w:p w14:paraId="5A14B4B7" w14:textId="2C9241FD" w:rsidR="00346FBF" w:rsidRPr="00A37A22" w:rsidRDefault="00346FBF" w:rsidP="004769D5">
      <w:pPr>
        <w:spacing w:after="120"/>
      </w:pPr>
      <w:r w:rsidRPr="00A37A22">
        <w:t xml:space="preserve">You will need to be a highly skilled </w:t>
      </w:r>
      <w:r w:rsidR="00955E9F">
        <w:t xml:space="preserve">groupwork facilitator </w:t>
      </w:r>
      <w:r w:rsidRPr="00A37A22">
        <w:t xml:space="preserve">with experience of dealing with </w:t>
      </w:r>
      <w:r w:rsidR="00BF0194">
        <w:t>extremely</w:t>
      </w:r>
      <w:r w:rsidRPr="00A37A22">
        <w:t xml:space="preserve"> vulnerable clients, willing to work flexibly and on your own initiative. Importantly, </w:t>
      </w:r>
      <w:r w:rsidRPr="00A37A22">
        <w:lastRenderedPageBreak/>
        <w:t>you will be a compassionate person able to blend therapeutic work with practical support and care</w:t>
      </w:r>
      <w:r w:rsidR="001E534A" w:rsidRPr="00A37A22">
        <w:t>.</w:t>
      </w:r>
      <w:r w:rsidR="00955E9F">
        <w:t xml:space="preserve"> </w:t>
      </w:r>
    </w:p>
    <w:p w14:paraId="6765C30B" w14:textId="77777777" w:rsidR="00575750" w:rsidRDefault="00575750" w:rsidP="004769D5">
      <w:pPr>
        <w:spacing w:after="120"/>
      </w:pPr>
    </w:p>
    <w:p w14:paraId="45F872C9" w14:textId="77777777" w:rsidR="00575750" w:rsidRPr="00575750" w:rsidRDefault="00575750" w:rsidP="00575750">
      <w:pPr>
        <w:spacing w:after="120"/>
        <w:jc w:val="center"/>
        <w:rPr>
          <w:b/>
        </w:rPr>
      </w:pPr>
      <w:r w:rsidRPr="00575750">
        <w:rPr>
          <w:b/>
        </w:rPr>
        <w:t xml:space="preserve">This post is subject to </w:t>
      </w:r>
      <w:r w:rsidR="00F72660">
        <w:rPr>
          <w:b/>
        </w:rPr>
        <w:t xml:space="preserve">an enhanced </w:t>
      </w:r>
      <w:r w:rsidRPr="00575750">
        <w:rPr>
          <w:b/>
        </w:rPr>
        <w:t>DBS Clearance</w:t>
      </w:r>
      <w:r w:rsidR="00286C02">
        <w:rPr>
          <w:b/>
        </w:rPr>
        <w:br/>
      </w:r>
    </w:p>
    <w:p w14:paraId="6758512C" w14:textId="77777777" w:rsidR="004769D5" w:rsidRDefault="00286C02" w:rsidP="004769D5">
      <w:pPr>
        <w:pStyle w:val="Heading1"/>
        <w:rPr>
          <w:b/>
        </w:rPr>
      </w:pPr>
      <w:r>
        <w:rPr>
          <w:b/>
        </w:rPr>
        <w:t>PURPOSE</w:t>
      </w:r>
    </w:p>
    <w:p w14:paraId="6C7ADC08" w14:textId="6529F4F0" w:rsidR="00432922" w:rsidRDefault="00432922" w:rsidP="00E360E8">
      <w:pPr>
        <w:pStyle w:val="ListParagraph"/>
        <w:numPr>
          <w:ilvl w:val="0"/>
          <w:numId w:val="1"/>
        </w:numPr>
        <w:spacing w:after="60"/>
      </w:pPr>
      <w:r>
        <w:t>Facilitate groupwork interventions for male</w:t>
      </w:r>
      <w:r w:rsidR="00AC70DC">
        <w:t>, trans and nonbinary</w:t>
      </w:r>
      <w:r>
        <w:t xml:space="preserve"> victims/survivors of sexual abuse, assault and rape, including in the evenings and at weekends</w:t>
      </w:r>
    </w:p>
    <w:p w14:paraId="57B591B7" w14:textId="48512810" w:rsidR="00E360E8" w:rsidRDefault="00E360E8" w:rsidP="00E360E8">
      <w:pPr>
        <w:pStyle w:val="ListParagraph"/>
        <w:numPr>
          <w:ilvl w:val="0"/>
          <w:numId w:val="1"/>
        </w:numPr>
        <w:spacing w:after="60"/>
      </w:pPr>
      <w:r>
        <w:t>Manage safeguarding issues in conjunction with the</w:t>
      </w:r>
      <w:r w:rsidR="00432922">
        <w:t xml:space="preserve"> Groupwork Coordinator and the </w:t>
      </w:r>
      <w:r>
        <w:t>organisation’s safeguarding lead</w:t>
      </w:r>
    </w:p>
    <w:p w14:paraId="6BA3F62A" w14:textId="77777777" w:rsidR="00E360E8" w:rsidRDefault="00E360E8" w:rsidP="00E360E8">
      <w:pPr>
        <w:pStyle w:val="ListParagraph"/>
        <w:numPr>
          <w:ilvl w:val="0"/>
          <w:numId w:val="1"/>
        </w:numPr>
        <w:spacing w:after="60"/>
      </w:pPr>
      <w:r>
        <w:t>Record all client work and risks on Salesforce as per organisation procedure</w:t>
      </w:r>
    </w:p>
    <w:p w14:paraId="3733EAAA" w14:textId="77777777" w:rsidR="00E360E8" w:rsidRDefault="00E360E8" w:rsidP="00E360E8">
      <w:pPr>
        <w:pStyle w:val="ListParagraph"/>
        <w:numPr>
          <w:ilvl w:val="0"/>
          <w:numId w:val="1"/>
        </w:numPr>
        <w:spacing w:after="60"/>
      </w:pPr>
      <w:r>
        <w:t>Develop plans for group sessions and continue to develop the group model</w:t>
      </w:r>
    </w:p>
    <w:p w14:paraId="5DBE5E5D" w14:textId="5A6AA537" w:rsidR="00E360E8" w:rsidRDefault="00E360E8" w:rsidP="00E360E8">
      <w:pPr>
        <w:pStyle w:val="ListParagraph"/>
        <w:numPr>
          <w:ilvl w:val="0"/>
          <w:numId w:val="1"/>
        </w:numPr>
        <w:spacing w:after="60"/>
      </w:pPr>
      <w:r>
        <w:t xml:space="preserve">Ensure that monitoring and evaluation is considered </w:t>
      </w:r>
      <w:r w:rsidR="00432922">
        <w:t>at all times</w:t>
      </w:r>
      <w:r>
        <w:t xml:space="preserve"> and outcomes are recorded</w:t>
      </w:r>
    </w:p>
    <w:p w14:paraId="123EC39A" w14:textId="77777777" w:rsidR="00851E26" w:rsidRDefault="00286C02" w:rsidP="00851E26">
      <w:pPr>
        <w:pStyle w:val="Heading1"/>
        <w:rPr>
          <w:b/>
        </w:rPr>
      </w:pPr>
      <w:r>
        <w:rPr>
          <w:b/>
        </w:rPr>
        <w:t>KEY OUTCOMES</w:t>
      </w:r>
    </w:p>
    <w:p w14:paraId="0CE2B880" w14:textId="16834F1B" w:rsidR="00851E26" w:rsidRDefault="00AC70DC" w:rsidP="00A37A22">
      <w:pPr>
        <w:pStyle w:val="ListParagraph"/>
        <w:numPr>
          <w:ilvl w:val="0"/>
          <w:numId w:val="2"/>
        </w:numPr>
        <w:spacing w:after="60"/>
        <w:ind w:left="357" w:hanging="357"/>
        <w:contextualSpacing w:val="0"/>
      </w:pPr>
      <w:r>
        <w:t>Service users</w:t>
      </w:r>
      <w:r w:rsidR="00282AA2">
        <w:t xml:space="preserve"> who are highly vulnerable, isolated </w:t>
      </w:r>
      <w:r w:rsidR="00286C02">
        <w:t>and</w:t>
      </w:r>
      <w:r w:rsidR="00282AA2">
        <w:t>/or</w:t>
      </w:r>
      <w:r w:rsidR="00286C02">
        <w:t xml:space="preserve"> distressed will have access to a service that meets their needs, with improvements in their overall health and wellbeing</w:t>
      </w:r>
    </w:p>
    <w:p w14:paraId="70CCB9E6" w14:textId="716D5A26" w:rsidR="00286C02" w:rsidRDefault="00282AA2" w:rsidP="00A37A22">
      <w:pPr>
        <w:pStyle w:val="ListParagraph"/>
        <w:numPr>
          <w:ilvl w:val="0"/>
          <w:numId w:val="2"/>
        </w:numPr>
        <w:spacing w:after="60"/>
        <w:ind w:left="357" w:hanging="357"/>
        <w:contextualSpacing w:val="0"/>
      </w:pPr>
      <w:r>
        <w:t>Service users will report feeling better able to cope with their experiences of trauma</w:t>
      </w:r>
    </w:p>
    <w:p w14:paraId="1A5800A5" w14:textId="77777777" w:rsidR="00282AA2" w:rsidRDefault="00282AA2" w:rsidP="00282AA2">
      <w:pPr>
        <w:pStyle w:val="ListParagraph"/>
        <w:numPr>
          <w:ilvl w:val="0"/>
          <w:numId w:val="2"/>
        </w:numPr>
        <w:spacing w:after="60"/>
        <w:contextualSpacing w:val="0"/>
      </w:pPr>
      <w:r>
        <w:t>Service users</w:t>
      </w:r>
      <w:r w:rsidRPr="00282AA2">
        <w:t xml:space="preserve"> will report feeling less isolated and confident to open up and talk about their experiences in a community of men</w:t>
      </w:r>
    </w:p>
    <w:p w14:paraId="793CBD39" w14:textId="2D6E6E5F" w:rsidR="00A37A22" w:rsidRDefault="00282AA2" w:rsidP="00282AA2">
      <w:pPr>
        <w:pStyle w:val="ListParagraph"/>
        <w:numPr>
          <w:ilvl w:val="0"/>
          <w:numId w:val="2"/>
        </w:numPr>
        <w:spacing w:after="60"/>
        <w:contextualSpacing w:val="0"/>
      </w:pPr>
      <w:r>
        <w:t>P</w:t>
      </w:r>
      <w:r w:rsidRPr="00282AA2">
        <w:t>rofessionals working with vulnerable men and boys will report increased confidence and ability to respond to sexual violence trauma</w:t>
      </w:r>
    </w:p>
    <w:p w14:paraId="2A342C32" w14:textId="77777777" w:rsidR="00286C02" w:rsidRDefault="00286C02" w:rsidP="00286C02">
      <w:pPr>
        <w:pStyle w:val="Heading1"/>
        <w:rPr>
          <w:b/>
        </w:rPr>
      </w:pPr>
      <w:r>
        <w:rPr>
          <w:b/>
        </w:rPr>
        <w:t>RESPONSIBILITIES</w:t>
      </w:r>
    </w:p>
    <w:p w14:paraId="2E9030A3" w14:textId="77777777" w:rsidR="00286C02" w:rsidRDefault="00286C02" w:rsidP="00286C02"/>
    <w:p w14:paraId="6CA6B913" w14:textId="77777777" w:rsidR="00286C02" w:rsidRDefault="00286C02" w:rsidP="00286C02">
      <w:pPr>
        <w:pStyle w:val="ListParagraph"/>
        <w:numPr>
          <w:ilvl w:val="0"/>
          <w:numId w:val="3"/>
        </w:numPr>
        <w:rPr>
          <w:b/>
        </w:rPr>
      </w:pPr>
      <w:r>
        <w:rPr>
          <w:b/>
        </w:rPr>
        <w:t>Services Delivery</w:t>
      </w:r>
    </w:p>
    <w:p w14:paraId="53170244" w14:textId="77777777" w:rsidR="00286C02" w:rsidRDefault="00286C02" w:rsidP="00286C02"/>
    <w:p w14:paraId="2F338E86" w14:textId="7FA05571" w:rsidR="00AC70DC" w:rsidRDefault="00AC70DC" w:rsidP="00AC70DC">
      <w:pPr>
        <w:pStyle w:val="ListParagraph"/>
        <w:numPr>
          <w:ilvl w:val="0"/>
          <w:numId w:val="4"/>
        </w:numPr>
        <w:spacing w:after="60"/>
        <w:contextualSpacing w:val="0"/>
      </w:pPr>
      <w:r>
        <w:t xml:space="preserve">You will assist in the </w:t>
      </w:r>
      <w:r w:rsidR="00856296">
        <w:t xml:space="preserve">planning, set up and </w:t>
      </w:r>
      <w:r>
        <w:t>facilitation of some of the following groups:</w:t>
      </w:r>
    </w:p>
    <w:p w14:paraId="04D8B25D" w14:textId="2169E231" w:rsidR="00AC70DC" w:rsidRDefault="00AC70DC" w:rsidP="00856296">
      <w:pPr>
        <w:pStyle w:val="ListParagraph"/>
        <w:numPr>
          <w:ilvl w:val="0"/>
          <w:numId w:val="12"/>
        </w:numPr>
        <w:spacing w:after="60"/>
        <w:contextualSpacing w:val="0"/>
      </w:pPr>
      <w:r>
        <w:t>The Core twelve session closed group programme. These groups are held on a Friday and Monday evening and a Saturday daytime</w:t>
      </w:r>
    </w:p>
    <w:p w14:paraId="761725F3" w14:textId="31B64848" w:rsidR="00AC70DC" w:rsidRDefault="00AC70DC" w:rsidP="00856296">
      <w:pPr>
        <w:pStyle w:val="ListParagraph"/>
        <w:numPr>
          <w:ilvl w:val="0"/>
          <w:numId w:val="12"/>
        </w:numPr>
        <w:spacing w:after="60"/>
        <w:contextualSpacing w:val="0"/>
      </w:pPr>
      <w:r>
        <w:t>An open young people’s group</w:t>
      </w:r>
    </w:p>
    <w:p w14:paraId="38FFB0CC" w14:textId="3C5E76A4" w:rsidR="00AC70DC" w:rsidRDefault="00AC70DC" w:rsidP="00856296">
      <w:pPr>
        <w:pStyle w:val="ListParagraph"/>
        <w:numPr>
          <w:ilvl w:val="0"/>
          <w:numId w:val="12"/>
        </w:numPr>
        <w:spacing w:after="60"/>
        <w:contextualSpacing w:val="0"/>
      </w:pPr>
      <w:r>
        <w:t>An open monthly group for survivors who are trans or nonbinary</w:t>
      </w:r>
    </w:p>
    <w:p w14:paraId="0EFA58E8" w14:textId="6B2CE5C1" w:rsidR="00AC70DC" w:rsidRDefault="00AC70DC" w:rsidP="00856296">
      <w:pPr>
        <w:pStyle w:val="ListParagraph"/>
        <w:numPr>
          <w:ilvl w:val="0"/>
          <w:numId w:val="12"/>
        </w:numPr>
        <w:spacing w:after="60"/>
        <w:contextualSpacing w:val="0"/>
      </w:pPr>
      <w:r>
        <w:t>A new programme of social activities for survivors</w:t>
      </w:r>
    </w:p>
    <w:p w14:paraId="347701E5" w14:textId="6D5E529C" w:rsidR="00AC70DC" w:rsidRDefault="00AC70DC" w:rsidP="00856296">
      <w:pPr>
        <w:pStyle w:val="ListParagraph"/>
        <w:numPr>
          <w:ilvl w:val="0"/>
          <w:numId w:val="12"/>
        </w:numPr>
        <w:spacing w:after="60"/>
        <w:contextualSpacing w:val="0"/>
      </w:pPr>
      <w:r>
        <w:t>A quarterly psycho-educational workshop on the impact of trauma and sexual violence</w:t>
      </w:r>
    </w:p>
    <w:p w14:paraId="5694221B" w14:textId="0C626E0E" w:rsidR="00AC70DC" w:rsidRDefault="00AC70DC" w:rsidP="00856296">
      <w:pPr>
        <w:pStyle w:val="ListParagraph"/>
        <w:numPr>
          <w:ilvl w:val="0"/>
          <w:numId w:val="12"/>
        </w:numPr>
        <w:spacing w:after="60"/>
        <w:contextualSpacing w:val="0"/>
      </w:pPr>
      <w:r>
        <w:t>A service user panel</w:t>
      </w:r>
    </w:p>
    <w:p w14:paraId="3724BF91" w14:textId="45AECEEC" w:rsidR="00AC70DC" w:rsidRDefault="00AC70DC" w:rsidP="00856296">
      <w:pPr>
        <w:pStyle w:val="ListParagraph"/>
        <w:numPr>
          <w:ilvl w:val="0"/>
          <w:numId w:val="12"/>
        </w:numPr>
        <w:spacing w:after="60"/>
        <w:contextualSpacing w:val="0"/>
      </w:pPr>
      <w:r>
        <w:t>An annual wellbeing day</w:t>
      </w:r>
    </w:p>
    <w:p w14:paraId="5E44FD63" w14:textId="384C478F" w:rsidR="00AC70DC" w:rsidRDefault="00AC70DC" w:rsidP="00856296">
      <w:pPr>
        <w:pStyle w:val="ListParagraph"/>
        <w:numPr>
          <w:ilvl w:val="0"/>
          <w:numId w:val="12"/>
        </w:numPr>
        <w:spacing w:after="60"/>
        <w:contextualSpacing w:val="0"/>
      </w:pPr>
      <w:r>
        <w:t>Groups for families, friends and loved ones</w:t>
      </w:r>
    </w:p>
    <w:p w14:paraId="041E1062" w14:textId="74737528" w:rsidR="00AC70DC" w:rsidRDefault="00AC70DC" w:rsidP="00856296">
      <w:pPr>
        <w:pStyle w:val="ListParagraph"/>
        <w:numPr>
          <w:ilvl w:val="0"/>
          <w:numId w:val="12"/>
        </w:numPr>
        <w:spacing w:after="60"/>
        <w:contextualSpacing w:val="0"/>
      </w:pPr>
      <w:r>
        <w:t>Other groups which may be developed as part of an evolving groupwork programme</w:t>
      </w:r>
    </w:p>
    <w:p w14:paraId="6CE2A317" w14:textId="467E6E03" w:rsidR="00282AA2" w:rsidRDefault="004F2048" w:rsidP="003709D0">
      <w:pPr>
        <w:pStyle w:val="ListParagraph"/>
        <w:numPr>
          <w:ilvl w:val="0"/>
          <w:numId w:val="4"/>
        </w:numPr>
        <w:spacing w:after="60"/>
        <w:contextualSpacing w:val="0"/>
      </w:pPr>
      <w:r>
        <w:t>Attend supervision</w:t>
      </w:r>
      <w:r w:rsidR="003709D0">
        <w:t>, CPD/training days</w:t>
      </w:r>
      <w:r>
        <w:t xml:space="preserve"> and line management as required</w:t>
      </w:r>
    </w:p>
    <w:p w14:paraId="4FB0C232" w14:textId="77777777" w:rsidR="00FE546B" w:rsidRDefault="00FE546B" w:rsidP="00FE546B">
      <w:pPr>
        <w:ind w:left="360"/>
      </w:pPr>
    </w:p>
    <w:p w14:paraId="4B16D9A5" w14:textId="77777777" w:rsidR="00286C02" w:rsidRPr="00286C02" w:rsidRDefault="00FE546B" w:rsidP="00286C02">
      <w:pPr>
        <w:pStyle w:val="ListParagraph"/>
        <w:numPr>
          <w:ilvl w:val="0"/>
          <w:numId w:val="3"/>
        </w:numPr>
        <w:rPr>
          <w:b/>
        </w:rPr>
      </w:pPr>
      <w:r>
        <w:rPr>
          <w:b/>
        </w:rPr>
        <w:t>Liaison</w:t>
      </w:r>
      <w:r w:rsidR="00286C02">
        <w:rPr>
          <w:b/>
        </w:rPr>
        <w:t xml:space="preserve"> and Promotion</w:t>
      </w:r>
    </w:p>
    <w:p w14:paraId="46A874D8" w14:textId="2C52CD72" w:rsidR="00286C02" w:rsidRPr="00856296" w:rsidRDefault="00856296" w:rsidP="00286C02">
      <w:r>
        <w:t>Assist</w:t>
      </w:r>
      <w:r w:rsidRPr="00856296">
        <w:t xml:space="preserve"> the</w:t>
      </w:r>
      <w:r>
        <w:t xml:space="preserve"> Groupwork Co-ordinator to:</w:t>
      </w:r>
    </w:p>
    <w:p w14:paraId="47975D82" w14:textId="5606EEC4" w:rsidR="00FE546B" w:rsidRDefault="00FE546B" w:rsidP="00A37A22">
      <w:pPr>
        <w:pStyle w:val="ListParagraph"/>
        <w:numPr>
          <w:ilvl w:val="0"/>
          <w:numId w:val="8"/>
        </w:numPr>
        <w:spacing w:after="60"/>
        <w:ind w:left="714" w:hanging="357"/>
        <w:contextualSpacing w:val="0"/>
      </w:pPr>
      <w:r>
        <w:t xml:space="preserve">Engage with external agencies in the charity and public sectors to promote </w:t>
      </w:r>
      <w:r w:rsidR="002260FF">
        <w:t>our</w:t>
      </w:r>
      <w:r>
        <w:t xml:space="preserve"> </w:t>
      </w:r>
      <w:r w:rsidRPr="00A37A22">
        <w:t>service</w:t>
      </w:r>
      <w:r w:rsidR="003709D0">
        <w:t>s</w:t>
      </w:r>
      <w:r w:rsidRPr="00A37A22">
        <w:t xml:space="preserve"> to them and their client communities. Specifically, but not exclusively, within homelessness, mental health, drug/alcohol services, HIV charities</w:t>
      </w:r>
      <w:r w:rsidR="00185288" w:rsidRPr="00A37A22">
        <w:t xml:space="preserve"> and relevant statutory agencies</w:t>
      </w:r>
    </w:p>
    <w:p w14:paraId="14EB124E" w14:textId="7BFEA844" w:rsidR="00FE546B" w:rsidRDefault="00FE546B" w:rsidP="00A37A22">
      <w:pPr>
        <w:pStyle w:val="ListParagraph"/>
        <w:numPr>
          <w:ilvl w:val="0"/>
          <w:numId w:val="8"/>
        </w:numPr>
        <w:spacing w:after="60"/>
        <w:ind w:left="714" w:hanging="357"/>
        <w:contextualSpacing w:val="0"/>
      </w:pPr>
      <w:r>
        <w:t>Maintain good working relationships with other support serv</w:t>
      </w:r>
      <w:r w:rsidR="003A4770">
        <w:t>ices associated with the client</w:t>
      </w:r>
    </w:p>
    <w:p w14:paraId="1929F828" w14:textId="155794D4" w:rsidR="00FE546B" w:rsidRDefault="00FE546B" w:rsidP="00A37A22">
      <w:pPr>
        <w:pStyle w:val="ListParagraph"/>
        <w:numPr>
          <w:ilvl w:val="0"/>
          <w:numId w:val="8"/>
        </w:numPr>
        <w:spacing w:after="60"/>
        <w:ind w:left="714" w:hanging="357"/>
        <w:contextualSpacing w:val="0"/>
      </w:pPr>
      <w:r>
        <w:t xml:space="preserve">Working with SurvivorsUK </w:t>
      </w:r>
      <w:r w:rsidR="002A00D3">
        <w:t>Digital Marketing and Website Officer</w:t>
      </w:r>
      <w:r w:rsidR="001E534A">
        <w:t xml:space="preserve">, </w:t>
      </w:r>
      <w:r>
        <w:t>provide content for promotion of the service via website and social media, including leaflets and press activity</w:t>
      </w:r>
    </w:p>
    <w:p w14:paraId="4944CF05" w14:textId="77777777" w:rsidR="00282AA2" w:rsidRDefault="00282AA2" w:rsidP="00282AA2">
      <w:pPr>
        <w:pStyle w:val="ListParagraph"/>
        <w:numPr>
          <w:ilvl w:val="0"/>
          <w:numId w:val="8"/>
        </w:numPr>
        <w:spacing w:after="60"/>
      </w:pPr>
      <w:r>
        <w:t xml:space="preserve">Establish relationships with other organisations to raise the profile of </w:t>
      </w:r>
      <w:proofErr w:type="spellStart"/>
      <w:r>
        <w:t>SurvivorsUK</w:t>
      </w:r>
      <w:proofErr w:type="spellEnd"/>
      <w:r>
        <w:t>, the groupwork service and encourage referrals</w:t>
      </w:r>
    </w:p>
    <w:p w14:paraId="308BAB19" w14:textId="77777777" w:rsidR="00282AA2" w:rsidRDefault="00282AA2" w:rsidP="00282AA2">
      <w:pPr>
        <w:pStyle w:val="ListParagraph"/>
        <w:numPr>
          <w:ilvl w:val="0"/>
          <w:numId w:val="8"/>
        </w:numPr>
        <w:spacing w:after="60"/>
      </w:pPr>
      <w:r>
        <w:t>Hold awareness sessions within community organisations for potential clients</w:t>
      </w:r>
    </w:p>
    <w:p w14:paraId="7A21C462" w14:textId="0D891AE2" w:rsidR="00FE546B" w:rsidRDefault="00FE546B" w:rsidP="00286C02">
      <w:pPr>
        <w:rPr>
          <w:b/>
        </w:rPr>
      </w:pPr>
    </w:p>
    <w:p w14:paraId="7C77EA18" w14:textId="77777777" w:rsidR="00286C02" w:rsidRPr="00FE546B" w:rsidRDefault="00286C02" w:rsidP="00286C02">
      <w:pPr>
        <w:pStyle w:val="ListParagraph"/>
        <w:numPr>
          <w:ilvl w:val="0"/>
          <w:numId w:val="3"/>
        </w:numPr>
        <w:rPr>
          <w:b/>
        </w:rPr>
      </w:pPr>
      <w:r>
        <w:rPr>
          <w:b/>
        </w:rPr>
        <w:t>M</w:t>
      </w:r>
      <w:r w:rsidR="00FE546B">
        <w:rPr>
          <w:b/>
        </w:rPr>
        <w:t>onitoring, evaluation and dissemination</w:t>
      </w:r>
    </w:p>
    <w:p w14:paraId="1F5C9CB9" w14:textId="77777777" w:rsidR="00FE546B" w:rsidRDefault="00FE546B" w:rsidP="00FE546B">
      <w:pPr>
        <w:rPr>
          <w:b/>
        </w:rPr>
      </w:pPr>
    </w:p>
    <w:p w14:paraId="244D9414" w14:textId="77866893" w:rsidR="00856296" w:rsidRDefault="00856296" w:rsidP="00856296">
      <w:pPr>
        <w:pStyle w:val="ListParagraph"/>
        <w:spacing w:after="60"/>
        <w:ind w:left="714"/>
        <w:contextualSpacing w:val="0"/>
      </w:pPr>
      <w:r>
        <w:t>Assist the Groupwork Co-ordinator to:</w:t>
      </w:r>
    </w:p>
    <w:p w14:paraId="3EF51E61" w14:textId="6D8BB938" w:rsidR="00FE546B" w:rsidRDefault="00FE546B" w:rsidP="00A37A22">
      <w:pPr>
        <w:pStyle w:val="ListParagraph"/>
        <w:numPr>
          <w:ilvl w:val="0"/>
          <w:numId w:val="6"/>
        </w:numPr>
        <w:spacing w:after="60"/>
        <w:ind w:left="714" w:hanging="357"/>
        <w:contextualSpacing w:val="0"/>
      </w:pPr>
      <w:r>
        <w:t xml:space="preserve">Collect and accurately record data, including presenting issues, client notes, socio-economic demographics, using </w:t>
      </w:r>
      <w:proofErr w:type="spellStart"/>
      <w:r>
        <w:t>SurvivorsUK</w:t>
      </w:r>
      <w:proofErr w:type="spellEnd"/>
      <w:r>
        <w:t xml:space="preserve"> Salesforce database</w:t>
      </w:r>
    </w:p>
    <w:p w14:paraId="5C9B396A" w14:textId="1DE3C381" w:rsidR="00FE546B" w:rsidRDefault="00FE546B" w:rsidP="00A37A22">
      <w:pPr>
        <w:pStyle w:val="ListParagraph"/>
        <w:numPr>
          <w:ilvl w:val="0"/>
          <w:numId w:val="6"/>
        </w:numPr>
        <w:spacing w:after="60"/>
        <w:ind w:left="714" w:hanging="357"/>
        <w:contextualSpacing w:val="0"/>
      </w:pPr>
      <w:r>
        <w:t>Monitor individual client’s progress through the COR</w:t>
      </w:r>
      <w:r w:rsidR="003A4770">
        <w:t>E outcomes monitoring framework</w:t>
      </w:r>
    </w:p>
    <w:p w14:paraId="49F690F7" w14:textId="53393875" w:rsidR="00844458" w:rsidRDefault="00844458" w:rsidP="00A37A22">
      <w:pPr>
        <w:pStyle w:val="ListParagraph"/>
        <w:numPr>
          <w:ilvl w:val="0"/>
          <w:numId w:val="6"/>
        </w:numPr>
        <w:spacing w:after="60"/>
        <w:ind w:left="714" w:hanging="357"/>
        <w:contextualSpacing w:val="0"/>
      </w:pPr>
      <w:r>
        <w:t>Prepare information and data to help</w:t>
      </w:r>
      <w:r w:rsidR="003709D0">
        <w:t xml:space="preserve"> the Operations Manager</w:t>
      </w:r>
      <w:r>
        <w:t xml:space="preserve"> in the preparation of monitoring reports to funders and to the Board of Trustees</w:t>
      </w:r>
    </w:p>
    <w:p w14:paraId="13243E6E" w14:textId="56D7A96C" w:rsidR="00844458" w:rsidRDefault="00844458" w:rsidP="00A37A22">
      <w:pPr>
        <w:pStyle w:val="ListParagraph"/>
        <w:numPr>
          <w:ilvl w:val="0"/>
          <w:numId w:val="6"/>
        </w:numPr>
        <w:spacing w:after="60"/>
        <w:ind w:left="714" w:hanging="357"/>
        <w:contextualSpacing w:val="0"/>
      </w:pPr>
      <w:r>
        <w:t xml:space="preserve">Where appropriate, and within safeguarding and data protection </w:t>
      </w:r>
      <w:r w:rsidRPr="00A37A22">
        <w:t>policies</w:t>
      </w:r>
      <w:r w:rsidR="00185288" w:rsidRPr="00A37A22">
        <w:t>, c</w:t>
      </w:r>
      <w:r w:rsidRPr="00A37A22">
        <w:t>ollate</w:t>
      </w:r>
      <w:r>
        <w:t xml:space="preserve"> qualitative client stories for reporting back to funders, evidencin</w:t>
      </w:r>
      <w:r w:rsidR="003709D0">
        <w:t>g need an</w:t>
      </w:r>
      <w:r w:rsidR="003A4770">
        <w:t>d service user opinion/feedback</w:t>
      </w:r>
    </w:p>
    <w:p w14:paraId="707BCE9C" w14:textId="616F4EB1" w:rsidR="00844458" w:rsidRDefault="00A37A22" w:rsidP="00A37A22">
      <w:pPr>
        <w:pStyle w:val="ListParagraph"/>
        <w:numPr>
          <w:ilvl w:val="0"/>
          <w:numId w:val="6"/>
        </w:numPr>
        <w:spacing w:after="60"/>
        <w:ind w:left="714" w:hanging="357"/>
        <w:contextualSpacing w:val="0"/>
      </w:pPr>
      <w:r>
        <w:t xml:space="preserve">Ensure all clients are aware of and have access to the organisation’s </w:t>
      </w:r>
      <w:r w:rsidR="003709D0">
        <w:t>relevant policies, procedures and other documents</w:t>
      </w:r>
    </w:p>
    <w:p w14:paraId="46E4AD39" w14:textId="6422F232" w:rsidR="00FE546B" w:rsidRDefault="00FE546B" w:rsidP="00FE546B">
      <w:pPr>
        <w:rPr>
          <w:b/>
        </w:rPr>
      </w:pPr>
    </w:p>
    <w:p w14:paraId="4DD64AA8" w14:textId="77777777" w:rsidR="00FE546B" w:rsidRDefault="00FE546B" w:rsidP="00FE546B">
      <w:pPr>
        <w:pStyle w:val="ListParagraph"/>
        <w:numPr>
          <w:ilvl w:val="0"/>
          <w:numId w:val="3"/>
        </w:numPr>
        <w:rPr>
          <w:b/>
        </w:rPr>
      </w:pPr>
      <w:r w:rsidRPr="00FE546B">
        <w:rPr>
          <w:b/>
        </w:rPr>
        <w:t>General Duties</w:t>
      </w:r>
    </w:p>
    <w:p w14:paraId="30FAFEE7" w14:textId="77777777" w:rsidR="00844458" w:rsidRDefault="00844458" w:rsidP="00844458">
      <w:pPr>
        <w:pStyle w:val="ListParagraph"/>
        <w:ind w:left="360"/>
        <w:rPr>
          <w:b/>
        </w:rPr>
      </w:pPr>
    </w:p>
    <w:p w14:paraId="4700A2D2" w14:textId="30CB070B" w:rsidR="00844458" w:rsidRPr="00844458" w:rsidRDefault="00844458" w:rsidP="00A37A22">
      <w:pPr>
        <w:pStyle w:val="ListParagraph"/>
        <w:numPr>
          <w:ilvl w:val="0"/>
          <w:numId w:val="9"/>
        </w:numPr>
        <w:spacing w:after="60"/>
        <w:ind w:left="714" w:hanging="357"/>
        <w:contextualSpacing w:val="0"/>
        <w:rPr>
          <w:b/>
        </w:rPr>
      </w:pPr>
      <w:r>
        <w:t>Provide input and comment on the development of SurvivorsUK policies and procedures and ensure you follow established procedures</w:t>
      </w:r>
    </w:p>
    <w:p w14:paraId="7E731B91" w14:textId="00941FCD" w:rsidR="00844458" w:rsidRPr="003A4770" w:rsidRDefault="00844458" w:rsidP="00A37A22">
      <w:pPr>
        <w:pStyle w:val="ListParagraph"/>
        <w:numPr>
          <w:ilvl w:val="0"/>
          <w:numId w:val="9"/>
        </w:numPr>
        <w:spacing w:after="60"/>
        <w:ind w:left="714" w:hanging="357"/>
        <w:contextualSpacing w:val="0"/>
        <w:rPr>
          <w:b/>
        </w:rPr>
      </w:pPr>
      <w:r>
        <w:t xml:space="preserve">As a member of a small team, contribute to </w:t>
      </w:r>
      <w:r w:rsidR="00A37A22">
        <w:t xml:space="preserve">the </w:t>
      </w:r>
      <w:r>
        <w:t>development of new initiatives and services in response to client need</w:t>
      </w:r>
    </w:p>
    <w:p w14:paraId="65423A7D" w14:textId="3D2AB9CF" w:rsidR="003A4770" w:rsidRPr="00844458" w:rsidRDefault="003A4770" w:rsidP="00A37A22">
      <w:pPr>
        <w:pStyle w:val="ListParagraph"/>
        <w:numPr>
          <w:ilvl w:val="0"/>
          <w:numId w:val="9"/>
        </w:numPr>
        <w:spacing w:after="60"/>
        <w:ind w:left="714" w:hanging="357"/>
        <w:contextualSpacing w:val="0"/>
        <w:rPr>
          <w:b/>
        </w:rPr>
      </w:pPr>
      <w:r>
        <w:t>Answering the telephone, and other general office duties</w:t>
      </w:r>
      <w:r w:rsidR="00856296">
        <w:t xml:space="preserve"> where needed</w:t>
      </w:r>
    </w:p>
    <w:p w14:paraId="20F57C3E" w14:textId="77777777" w:rsidR="00844458" w:rsidRDefault="00844458" w:rsidP="00844458">
      <w:pPr>
        <w:ind w:left="360"/>
        <w:rPr>
          <w:b/>
        </w:rPr>
      </w:pPr>
    </w:p>
    <w:p w14:paraId="04AC2607" w14:textId="77777777" w:rsidR="001E534A" w:rsidRDefault="00844458" w:rsidP="001E534A">
      <w:pPr>
        <w:ind w:left="360"/>
      </w:pPr>
      <w:r>
        <w:t xml:space="preserve">The post-holder </w:t>
      </w:r>
      <w:r w:rsidR="001E534A">
        <w:t>will</w:t>
      </w:r>
      <w:r>
        <w:t xml:space="preserve"> be required to carry out additional duties from time to time. Such duties will be commensurate with the role.</w:t>
      </w:r>
    </w:p>
    <w:p w14:paraId="5B3B834D" w14:textId="77777777" w:rsidR="001E534A" w:rsidRDefault="001E534A" w:rsidP="001E534A">
      <w:pPr>
        <w:ind w:left="360"/>
      </w:pPr>
    </w:p>
    <w:p w14:paraId="152919FC" w14:textId="2B2711DE" w:rsidR="001E534A" w:rsidRDefault="001E534A" w:rsidP="002A00D3">
      <w:pPr>
        <w:ind w:left="360"/>
        <w:jc w:val="center"/>
        <w:rPr>
          <w:b/>
        </w:rPr>
      </w:pPr>
      <w:r>
        <w:rPr>
          <w:b/>
        </w:rPr>
        <w:t xml:space="preserve">SurvivorsUK is </w:t>
      </w:r>
      <w:r w:rsidR="003A4770">
        <w:rPr>
          <w:b/>
        </w:rPr>
        <w:t>an equal opportunities employer</w:t>
      </w:r>
    </w:p>
    <w:p w14:paraId="14E5390F" w14:textId="7A66D54C" w:rsidR="00856296" w:rsidRDefault="00856296" w:rsidP="002A00D3">
      <w:pPr>
        <w:ind w:left="360"/>
        <w:jc w:val="center"/>
      </w:pPr>
    </w:p>
    <w:p w14:paraId="5611B53A" w14:textId="77777777" w:rsidR="00856296" w:rsidRPr="002A00D3" w:rsidRDefault="00856296" w:rsidP="002A00D3">
      <w:pPr>
        <w:ind w:left="360"/>
        <w:jc w:val="center"/>
      </w:pPr>
    </w:p>
    <w:p w14:paraId="64D6996F" w14:textId="77777777" w:rsidR="00844458" w:rsidRDefault="00844458" w:rsidP="00844458">
      <w:pPr>
        <w:pStyle w:val="Heading1"/>
        <w:rPr>
          <w:b/>
          <w:noProof/>
          <w:lang w:eastAsia="en-GB"/>
        </w:rPr>
      </w:pPr>
      <w:r>
        <w:rPr>
          <w:b/>
          <w:noProof/>
          <w:lang w:eastAsia="en-GB"/>
        </w:rPr>
        <w:t>PERSON SPECIFICATION</w:t>
      </w:r>
    </w:p>
    <w:p w14:paraId="17C91CB4" w14:textId="77777777" w:rsidR="004B1BA8" w:rsidRDefault="004B1BA8" w:rsidP="004B1BA8">
      <w:pPr>
        <w:rPr>
          <w:lang w:eastAsia="en-GB"/>
        </w:rPr>
      </w:pPr>
    </w:p>
    <w:p w14:paraId="195EF604" w14:textId="77777777" w:rsidR="004B1BA8" w:rsidRDefault="00A37A22" w:rsidP="004B1BA8">
      <w:pPr>
        <w:rPr>
          <w:b/>
          <w:lang w:eastAsia="en-GB"/>
        </w:rPr>
      </w:pPr>
      <w:r>
        <w:rPr>
          <w:b/>
          <w:lang w:eastAsia="en-GB"/>
        </w:rPr>
        <w:t>Experience and q</w:t>
      </w:r>
      <w:r w:rsidR="004B1BA8">
        <w:rPr>
          <w:b/>
          <w:lang w:eastAsia="en-GB"/>
        </w:rPr>
        <w:t>ualifications</w:t>
      </w:r>
    </w:p>
    <w:p w14:paraId="6B10BC03" w14:textId="77777777" w:rsidR="004B1BA8" w:rsidRDefault="004B1BA8" w:rsidP="004B1BA8">
      <w:pPr>
        <w:rPr>
          <w:b/>
          <w:lang w:eastAsia="en-GB"/>
        </w:rPr>
      </w:pPr>
    </w:p>
    <w:p w14:paraId="7C09A0A5" w14:textId="4A8F65B0" w:rsidR="004B1BA8" w:rsidRDefault="002B6ABE" w:rsidP="001E534A">
      <w:pPr>
        <w:pStyle w:val="ListParagraph"/>
        <w:numPr>
          <w:ilvl w:val="0"/>
          <w:numId w:val="10"/>
        </w:numPr>
        <w:spacing w:after="120"/>
        <w:ind w:left="357" w:hanging="357"/>
        <w:contextualSpacing w:val="0"/>
        <w:rPr>
          <w:lang w:eastAsia="en-GB"/>
        </w:rPr>
      </w:pPr>
      <w:r>
        <w:rPr>
          <w:lang w:eastAsia="en-GB"/>
        </w:rPr>
        <w:t>A BACP or UKCP or equivalent accredited counsellor</w:t>
      </w:r>
      <w:r w:rsidR="003A4770">
        <w:rPr>
          <w:lang w:eastAsia="en-GB"/>
        </w:rPr>
        <w:t xml:space="preserve">, </w:t>
      </w:r>
      <w:r>
        <w:rPr>
          <w:lang w:eastAsia="en-GB"/>
        </w:rPr>
        <w:t>psychotherapist</w:t>
      </w:r>
      <w:r w:rsidR="003A4770">
        <w:rPr>
          <w:lang w:eastAsia="en-GB"/>
        </w:rPr>
        <w:t xml:space="preserve"> or groupwork facilitator</w:t>
      </w:r>
    </w:p>
    <w:p w14:paraId="1864C6F7" w14:textId="322F1780" w:rsidR="00A37A22" w:rsidRDefault="004B1BA8" w:rsidP="00A37A22">
      <w:pPr>
        <w:pStyle w:val="ListParagraph"/>
        <w:numPr>
          <w:ilvl w:val="0"/>
          <w:numId w:val="10"/>
        </w:numPr>
        <w:spacing w:after="120"/>
        <w:ind w:left="357" w:hanging="357"/>
        <w:contextualSpacing w:val="0"/>
        <w:rPr>
          <w:lang w:eastAsia="en-GB"/>
        </w:rPr>
      </w:pPr>
      <w:r>
        <w:rPr>
          <w:lang w:eastAsia="en-GB"/>
        </w:rPr>
        <w:t xml:space="preserve">At least </w:t>
      </w:r>
      <w:r w:rsidR="00A37A22">
        <w:rPr>
          <w:lang w:eastAsia="en-GB"/>
        </w:rPr>
        <w:t>2-</w:t>
      </w:r>
      <w:r>
        <w:rPr>
          <w:lang w:eastAsia="en-GB"/>
        </w:rPr>
        <w:t xml:space="preserve">years’ experience of working with highly vulnerable clients </w:t>
      </w:r>
      <w:r w:rsidR="002A00D3">
        <w:rPr>
          <w:lang w:eastAsia="en-GB"/>
        </w:rPr>
        <w:t xml:space="preserve">in a counselling and/or </w:t>
      </w:r>
      <w:r w:rsidR="003A4770">
        <w:rPr>
          <w:lang w:eastAsia="en-GB"/>
        </w:rPr>
        <w:t>groupwork service</w:t>
      </w:r>
    </w:p>
    <w:p w14:paraId="264520CA" w14:textId="47E1E526" w:rsidR="004B1BA8" w:rsidRDefault="004B1BA8" w:rsidP="001E534A">
      <w:pPr>
        <w:pStyle w:val="ListParagraph"/>
        <w:numPr>
          <w:ilvl w:val="0"/>
          <w:numId w:val="10"/>
        </w:numPr>
        <w:spacing w:after="120"/>
        <w:ind w:left="357" w:hanging="357"/>
        <w:contextualSpacing w:val="0"/>
        <w:rPr>
          <w:lang w:eastAsia="en-GB"/>
        </w:rPr>
      </w:pPr>
      <w:r>
        <w:rPr>
          <w:lang w:eastAsia="en-GB"/>
        </w:rPr>
        <w:t>Proven track record in helping clients who are experiencing high levels of distress and/or chaotic lifestyles, to improve their health and wellbeing</w:t>
      </w:r>
    </w:p>
    <w:p w14:paraId="5009FB63" w14:textId="511309E6" w:rsidR="004B1BA8" w:rsidRDefault="004B1BA8" w:rsidP="001E534A">
      <w:pPr>
        <w:pStyle w:val="ListParagraph"/>
        <w:numPr>
          <w:ilvl w:val="0"/>
          <w:numId w:val="10"/>
        </w:numPr>
        <w:spacing w:after="120"/>
        <w:ind w:left="357" w:hanging="357"/>
        <w:contextualSpacing w:val="0"/>
        <w:rPr>
          <w:lang w:eastAsia="en-GB"/>
        </w:rPr>
      </w:pPr>
      <w:r>
        <w:rPr>
          <w:lang w:eastAsia="en-GB"/>
        </w:rPr>
        <w:t>Efficient and accurate use of outcomes monitoring frameworks, such as CORE or equivalent</w:t>
      </w:r>
    </w:p>
    <w:p w14:paraId="29FDD85D" w14:textId="77777777" w:rsidR="004B1BA8" w:rsidRDefault="004B1BA8" w:rsidP="004B1BA8">
      <w:pPr>
        <w:rPr>
          <w:lang w:eastAsia="en-GB"/>
        </w:rPr>
      </w:pPr>
    </w:p>
    <w:p w14:paraId="0A6221A2" w14:textId="77777777" w:rsidR="004B1BA8" w:rsidRDefault="004B1BA8" w:rsidP="004B1BA8">
      <w:pPr>
        <w:rPr>
          <w:b/>
          <w:lang w:eastAsia="en-GB"/>
        </w:rPr>
      </w:pPr>
      <w:r>
        <w:rPr>
          <w:b/>
          <w:lang w:eastAsia="en-GB"/>
        </w:rPr>
        <w:t>Skills, knowledge and competences</w:t>
      </w:r>
    </w:p>
    <w:p w14:paraId="71B10004" w14:textId="77777777" w:rsidR="004B1BA8" w:rsidRDefault="004B1BA8" w:rsidP="004B1BA8">
      <w:pPr>
        <w:rPr>
          <w:b/>
          <w:lang w:eastAsia="en-GB"/>
        </w:rPr>
      </w:pPr>
    </w:p>
    <w:p w14:paraId="2E5A9430" w14:textId="71C645DF" w:rsidR="004B1BA8" w:rsidRDefault="004B1BA8" w:rsidP="001E534A">
      <w:pPr>
        <w:pStyle w:val="ListParagraph"/>
        <w:numPr>
          <w:ilvl w:val="0"/>
          <w:numId w:val="11"/>
        </w:numPr>
        <w:spacing w:after="120"/>
        <w:ind w:left="426" w:hanging="357"/>
        <w:contextualSpacing w:val="0"/>
      </w:pPr>
      <w:r>
        <w:t>Strong understanding of the experiences, needs and impact of rape, sexual abuse or assault on m</w:t>
      </w:r>
      <w:r w:rsidR="003A4770">
        <w:t>en, whether as a child or adult</w:t>
      </w:r>
    </w:p>
    <w:p w14:paraId="63F3BD4B" w14:textId="0FA4D967" w:rsidR="004B1BA8" w:rsidRDefault="004B1BA8" w:rsidP="001E534A">
      <w:pPr>
        <w:pStyle w:val="ListParagraph"/>
        <w:numPr>
          <w:ilvl w:val="0"/>
          <w:numId w:val="11"/>
        </w:numPr>
        <w:spacing w:after="120"/>
        <w:ind w:left="426" w:hanging="357"/>
        <w:contextualSpacing w:val="0"/>
      </w:pPr>
      <w:r>
        <w:t>Self-motivated and a self-starter</w:t>
      </w:r>
      <w:r w:rsidR="00B443DC">
        <w:t>: h</w:t>
      </w:r>
      <w:r>
        <w:t xml:space="preserve">igh level of confidence to develop and </w:t>
      </w:r>
      <w:r w:rsidR="003A4770">
        <w:t>deliver a new service</w:t>
      </w:r>
    </w:p>
    <w:p w14:paraId="18B1C781" w14:textId="0672AE38" w:rsidR="004B1BA8" w:rsidRDefault="00B443DC" w:rsidP="001E534A">
      <w:pPr>
        <w:pStyle w:val="ListParagraph"/>
        <w:numPr>
          <w:ilvl w:val="0"/>
          <w:numId w:val="11"/>
        </w:numPr>
        <w:spacing w:after="120"/>
        <w:ind w:left="426" w:hanging="357"/>
        <w:contextualSpacing w:val="0"/>
      </w:pPr>
      <w:r>
        <w:t>A mature, calm and empathic</w:t>
      </w:r>
      <w:r w:rsidR="00E95246">
        <w:rPr>
          <w:color w:val="FF0000"/>
        </w:rPr>
        <w:t xml:space="preserve"> </w:t>
      </w:r>
      <w:r>
        <w:t xml:space="preserve">manner: able to engage with clients who have </w:t>
      </w:r>
      <w:r w:rsidR="004B1BA8">
        <w:t>challenging needs</w:t>
      </w:r>
      <w:r w:rsidR="001E534A">
        <w:t xml:space="preserve"> and deal with highly emo</w:t>
      </w:r>
      <w:r w:rsidR="003A4770">
        <w:t>tional and stressful situations</w:t>
      </w:r>
    </w:p>
    <w:p w14:paraId="773F70DC" w14:textId="1FB1E39C" w:rsidR="004B1BA8" w:rsidRDefault="004B1BA8" w:rsidP="001E534A">
      <w:pPr>
        <w:pStyle w:val="ListParagraph"/>
        <w:numPr>
          <w:ilvl w:val="0"/>
          <w:numId w:val="11"/>
        </w:numPr>
        <w:spacing w:after="120"/>
        <w:ind w:left="426" w:hanging="357"/>
        <w:contextualSpacing w:val="0"/>
      </w:pPr>
      <w:r>
        <w:t xml:space="preserve">Strong </w:t>
      </w:r>
      <w:r w:rsidR="00B443DC">
        <w:t>communication skills:</w:t>
      </w:r>
      <w:r>
        <w:t xml:space="preserve"> able to build trusting relationships and rapport with clients and interact and engage eff</w:t>
      </w:r>
      <w:r w:rsidR="003A4770">
        <w:t>ectively with external agencies</w:t>
      </w:r>
    </w:p>
    <w:p w14:paraId="57D98F52" w14:textId="69701F8E" w:rsidR="004B1BA8" w:rsidRDefault="004B1BA8" w:rsidP="001E534A">
      <w:pPr>
        <w:pStyle w:val="ListParagraph"/>
        <w:numPr>
          <w:ilvl w:val="0"/>
          <w:numId w:val="11"/>
        </w:numPr>
        <w:spacing w:after="120"/>
        <w:ind w:left="426" w:hanging="357"/>
        <w:contextualSpacing w:val="0"/>
      </w:pPr>
      <w:r>
        <w:t xml:space="preserve">Adherence to confidentiality and </w:t>
      </w:r>
      <w:r w:rsidR="003A4770">
        <w:t>boundary policies and practices</w:t>
      </w:r>
    </w:p>
    <w:p w14:paraId="505C301A" w14:textId="3DFD3A17" w:rsidR="004B1BA8" w:rsidRDefault="004B1BA8" w:rsidP="001E534A">
      <w:pPr>
        <w:pStyle w:val="ListParagraph"/>
        <w:numPr>
          <w:ilvl w:val="0"/>
          <w:numId w:val="11"/>
        </w:numPr>
        <w:spacing w:after="120"/>
        <w:ind w:left="426" w:hanging="357"/>
        <w:contextualSpacing w:val="0"/>
      </w:pPr>
      <w:r>
        <w:t xml:space="preserve">High degree of flexibility in approach to working </w:t>
      </w:r>
      <w:r w:rsidR="003A4770">
        <w:t>with clients and the wider team</w:t>
      </w:r>
    </w:p>
    <w:p w14:paraId="7BAE4430" w14:textId="400C3FEC" w:rsidR="004B1BA8" w:rsidRDefault="004B1BA8" w:rsidP="001E534A">
      <w:pPr>
        <w:pStyle w:val="ListParagraph"/>
        <w:numPr>
          <w:ilvl w:val="0"/>
          <w:numId w:val="11"/>
        </w:numPr>
        <w:spacing w:after="120"/>
        <w:ind w:left="426" w:hanging="357"/>
        <w:contextualSpacing w:val="0"/>
      </w:pPr>
      <w:r>
        <w:t xml:space="preserve">Positive attitude and willing to contribute to developments, improvements and changes </w:t>
      </w:r>
      <w:r w:rsidR="003A4770">
        <w:t xml:space="preserve">more broadly within </w:t>
      </w:r>
      <w:proofErr w:type="spellStart"/>
      <w:r w:rsidR="003A4770">
        <w:t>SurvivorsUK</w:t>
      </w:r>
      <w:proofErr w:type="spellEnd"/>
    </w:p>
    <w:p w14:paraId="677AD11B" w14:textId="7B0DB2C2" w:rsidR="004B1BA8" w:rsidRDefault="004B1BA8" w:rsidP="001E534A">
      <w:pPr>
        <w:pStyle w:val="ListParagraph"/>
        <w:numPr>
          <w:ilvl w:val="0"/>
          <w:numId w:val="11"/>
        </w:numPr>
        <w:spacing w:after="120"/>
        <w:ind w:left="426" w:hanging="357"/>
        <w:contextualSpacing w:val="0"/>
      </w:pPr>
      <w:r>
        <w:t>Competent admin</w:t>
      </w:r>
      <w:r w:rsidR="00B443DC">
        <w:t>istrator and highly organised: c</w:t>
      </w:r>
      <w:r>
        <w:t>ommitted to maintaining accurate client recor</w:t>
      </w:r>
      <w:r w:rsidR="003A4770">
        <w:t>ds and reporting on performance</w:t>
      </w:r>
    </w:p>
    <w:p w14:paraId="6DB4F9C2" w14:textId="3F157EAB" w:rsidR="004B1BA8" w:rsidRDefault="004B1BA8" w:rsidP="001E534A">
      <w:pPr>
        <w:pStyle w:val="ListParagraph"/>
        <w:numPr>
          <w:ilvl w:val="0"/>
          <w:numId w:val="11"/>
        </w:numPr>
        <w:spacing w:after="120"/>
        <w:ind w:left="426" w:hanging="357"/>
        <w:contextualSpacing w:val="0"/>
      </w:pPr>
      <w:r>
        <w:t>Demonstrable commitment to equal opportunities, with a non-judg</w:t>
      </w:r>
      <w:r w:rsidR="003A4770">
        <w:t>emental approach to helping men</w:t>
      </w:r>
    </w:p>
    <w:p w14:paraId="52DE7878" w14:textId="137B0F66" w:rsidR="004769D5" w:rsidRDefault="00B443DC" w:rsidP="001E534A">
      <w:pPr>
        <w:pStyle w:val="ListParagraph"/>
        <w:numPr>
          <w:ilvl w:val="0"/>
          <w:numId w:val="11"/>
        </w:numPr>
        <w:spacing w:after="120"/>
        <w:ind w:left="426" w:hanging="357"/>
        <w:contextualSpacing w:val="0"/>
      </w:pPr>
      <w:r>
        <w:t>A commitment to pursuing professional excellence</w:t>
      </w:r>
      <w:r w:rsidR="001E534A">
        <w:t>, pe</w:t>
      </w:r>
      <w:r w:rsidR="003A4770">
        <w:t>rsonal development and learning</w:t>
      </w:r>
    </w:p>
    <w:sectPr w:rsidR="004769D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E5500" w14:textId="77777777" w:rsidR="006D0E15" w:rsidRDefault="006D0E15" w:rsidP="00346FBF">
      <w:r>
        <w:separator/>
      </w:r>
    </w:p>
  </w:endnote>
  <w:endnote w:type="continuationSeparator" w:id="0">
    <w:p w14:paraId="10770092" w14:textId="77777777" w:rsidR="006D0E15" w:rsidRDefault="006D0E15" w:rsidP="0034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B90C" w14:textId="77777777" w:rsidR="00E95246" w:rsidRPr="00851E26" w:rsidRDefault="00E95246" w:rsidP="00851E26">
    <w:pPr>
      <w:pStyle w:val="Footer"/>
      <w:jc w:val="right"/>
      <w:rPr>
        <w:sz w:val="20"/>
        <w:szCs w:val="20"/>
      </w:rPr>
    </w:pPr>
    <w:r w:rsidRPr="00851E26">
      <w:rPr>
        <w:sz w:val="20"/>
        <w:szCs w:val="20"/>
      </w:rPr>
      <w:t>SurvivorsUK, Registered Charity No: 1077484</w:t>
    </w:r>
  </w:p>
  <w:p w14:paraId="378DC685" w14:textId="77777777" w:rsidR="00E95246" w:rsidRPr="00851E26" w:rsidRDefault="00E95246" w:rsidP="00851E26">
    <w:pPr>
      <w:pStyle w:val="Footer"/>
      <w:jc w:val="right"/>
      <w:rPr>
        <w:sz w:val="20"/>
        <w:szCs w:val="20"/>
      </w:rPr>
    </w:pPr>
    <w:r w:rsidRPr="00851E26">
      <w:rPr>
        <w:rStyle w:val="xbe"/>
        <w:sz w:val="20"/>
        <w:szCs w:val="20"/>
      </w:rPr>
      <w:t>11 Sovereign Cl, London E1W 3HW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CCCED" w14:textId="77777777" w:rsidR="006D0E15" w:rsidRDefault="006D0E15" w:rsidP="00346FBF">
      <w:r>
        <w:separator/>
      </w:r>
    </w:p>
  </w:footnote>
  <w:footnote w:type="continuationSeparator" w:id="0">
    <w:p w14:paraId="111260B6" w14:textId="77777777" w:rsidR="006D0E15" w:rsidRDefault="006D0E15" w:rsidP="00346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602"/>
    <w:multiLevelType w:val="hybridMultilevel"/>
    <w:tmpl w:val="FD62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1517B"/>
    <w:multiLevelType w:val="hybridMultilevel"/>
    <w:tmpl w:val="22C2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072E9"/>
    <w:multiLevelType w:val="hybridMultilevel"/>
    <w:tmpl w:val="6280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10A96"/>
    <w:multiLevelType w:val="hybridMultilevel"/>
    <w:tmpl w:val="89AC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027FC"/>
    <w:multiLevelType w:val="hybridMultilevel"/>
    <w:tmpl w:val="39303D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992ECB"/>
    <w:multiLevelType w:val="hybridMultilevel"/>
    <w:tmpl w:val="54582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FD6397"/>
    <w:multiLevelType w:val="hybridMultilevel"/>
    <w:tmpl w:val="E6669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DC69AE"/>
    <w:multiLevelType w:val="hybridMultilevel"/>
    <w:tmpl w:val="EAEE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FC7D0F"/>
    <w:multiLevelType w:val="hybridMultilevel"/>
    <w:tmpl w:val="C712AD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4C320F"/>
    <w:multiLevelType w:val="hybridMultilevel"/>
    <w:tmpl w:val="2880243A"/>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0" w15:restartNumberingAfterBreak="0">
    <w:nsid w:val="6F141FA8"/>
    <w:multiLevelType w:val="hybridMultilevel"/>
    <w:tmpl w:val="48DE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1285B"/>
    <w:multiLevelType w:val="hybridMultilevel"/>
    <w:tmpl w:val="D04A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10"/>
  </w:num>
  <w:num w:numId="6">
    <w:abstractNumId w:val="3"/>
  </w:num>
  <w:num w:numId="7">
    <w:abstractNumId w:val="2"/>
  </w:num>
  <w:num w:numId="8">
    <w:abstractNumId w:val="0"/>
  </w:num>
  <w:num w:numId="9">
    <w:abstractNumId w:val="11"/>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D5"/>
    <w:rsid w:val="00000A9A"/>
    <w:rsid w:val="00000B83"/>
    <w:rsid w:val="00006407"/>
    <w:rsid w:val="00007DEC"/>
    <w:rsid w:val="000118EE"/>
    <w:rsid w:val="00014BDE"/>
    <w:rsid w:val="0002543B"/>
    <w:rsid w:val="000270C9"/>
    <w:rsid w:val="00030F3D"/>
    <w:rsid w:val="00031843"/>
    <w:rsid w:val="00031EC6"/>
    <w:rsid w:val="00036481"/>
    <w:rsid w:val="000374E0"/>
    <w:rsid w:val="00037942"/>
    <w:rsid w:val="00037AC8"/>
    <w:rsid w:val="00040580"/>
    <w:rsid w:val="00050C2A"/>
    <w:rsid w:val="000513ED"/>
    <w:rsid w:val="00052F4A"/>
    <w:rsid w:val="00060084"/>
    <w:rsid w:val="00061A94"/>
    <w:rsid w:val="000627A5"/>
    <w:rsid w:val="00062DD6"/>
    <w:rsid w:val="0006614A"/>
    <w:rsid w:val="000661C7"/>
    <w:rsid w:val="000666D0"/>
    <w:rsid w:val="00072B8B"/>
    <w:rsid w:val="00073667"/>
    <w:rsid w:val="00073D47"/>
    <w:rsid w:val="0007588A"/>
    <w:rsid w:val="0007597E"/>
    <w:rsid w:val="00075F68"/>
    <w:rsid w:val="000812E5"/>
    <w:rsid w:val="00082084"/>
    <w:rsid w:val="00082589"/>
    <w:rsid w:val="00086B4D"/>
    <w:rsid w:val="000914A9"/>
    <w:rsid w:val="00091F97"/>
    <w:rsid w:val="000920C7"/>
    <w:rsid w:val="00092F61"/>
    <w:rsid w:val="00094781"/>
    <w:rsid w:val="000952CA"/>
    <w:rsid w:val="000961E1"/>
    <w:rsid w:val="000A3E7E"/>
    <w:rsid w:val="000A79B5"/>
    <w:rsid w:val="000B3197"/>
    <w:rsid w:val="000B71C6"/>
    <w:rsid w:val="000C5851"/>
    <w:rsid w:val="000D0098"/>
    <w:rsid w:val="000D05F7"/>
    <w:rsid w:val="000D180E"/>
    <w:rsid w:val="000D38AD"/>
    <w:rsid w:val="000D3C7A"/>
    <w:rsid w:val="000D3F82"/>
    <w:rsid w:val="000D41A6"/>
    <w:rsid w:val="000D4648"/>
    <w:rsid w:val="000D5484"/>
    <w:rsid w:val="000D6595"/>
    <w:rsid w:val="000E0EA6"/>
    <w:rsid w:val="000E11A1"/>
    <w:rsid w:val="000E13A6"/>
    <w:rsid w:val="000E5612"/>
    <w:rsid w:val="000E7F8A"/>
    <w:rsid w:val="000F18FC"/>
    <w:rsid w:val="000F20D3"/>
    <w:rsid w:val="000F7816"/>
    <w:rsid w:val="0010045F"/>
    <w:rsid w:val="00100612"/>
    <w:rsid w:val="001009B0"/>
    <w:rsid w:val="00102304"/>
    <w:rsid w:val="001049BD"/>
    <w:rsid w:val="00105636"/>
    <w:rsid w:val="001078F4"/>
    <w:rsid w:val="00110816"/>
    <w:rsid w:val="001115AC"/>
    <w:rsid w:val="001117C6"/>
    <w:rsid w:val="0011689B"/>
    <w:rsid w:val="001204FA"/>
    <w:rsid w:val="001240CB"/>
    <w:rsid w:val="00125C98"/>
    <w:rsid w:val="00130B2B"/>
    <w:rsid w:val="00140A0E"/>
    <w:rsid w:val="00144ED2"/>
    <w:rsid w:val="00145327"/>
    <w:rsid w:val="001455FC"/>
    <w:rsid w:val="00145D36"/>
    <w:rsid w:val="00146A6C"/>
    <w:rsid w:val="00147F34"/>
    <w:rsid w:val="00151E34"/>
    <w:rsid w:val="001520AB"/>
    <w:rsid w:val="00156607"/>
    <w:rsid w:val="00157540"/>
    <w:rsid w:val="00161495"/>
    <w:rsid w:val="00161BEF"/>
    <w:rsid w:val="001638AC"/>
    <w:rsid w:val="0016729A"/>
    <w:rsid w:val="00170ACC"/>
    <w:rsid w:val="001721D9"/>
    <w:rsid w:val="001763B2"/>
    <w:rsid w:val="001828B2"/>
    <w:rsid w:val="0018324E"/>
    <w:rsid w:val="001834B2"/>
    <w:rsid w:val="00185288"/>
    <w:rsid w:val="00186D15"/>
    <w:rsid w:val="00187F7C"/>
    <w:rsid w:val="001A1793"/>
    <w:rsid w:val="001A3900"/>
    <w:rsid w:val="001B0AC9"/>
    <w:rsid w:val="001B1109"/>
    <w:rsid w:val="001C2C49"/>
    <w:rsid w:val="001C330C"/>
    <w:rsid w:val="001C3F7F"/>
    <w:rsid w:val="001C4192"/>
    <w:rsid w:val="001C4F81"/>
    <w:rsid w:val="001C5F52"/>
    <w:rsid w:val="001C5FA5"/>
    <w:rsid w:val="001C685C"/>
    <w:rsid w:val="001D0AFA"/>
    <w:rsid w:val="001D0D26"/>
    <w:rsid w:val="001D1580"/>
    <w:rsid w:val="001D2E5E"/>
    <w:rsid w:val="001D5043"/>
    <w:rsid w:val="001D5B5B"/>
    <w:rsid w:val="001E0633"/>
    <w:rsid w:val="001E0949"/>
    <w:rsid w:val="001E0FBE"/>
    <w:rsid w:val="001E13FC"/>
    <w:rsid w:val="001E213E"/>
    <w:rsid w:val="001E4A38"/>
    <w:rsid w:val="001E534A"/>
    <w:rsid w:val="001E71BC"/>
    <w:rsid w:val="001F133F"/>
    <w:rsid w:val="001F4E43"/>
    <w:rsid w:val="001F621A"/>
    <w:rsid w:val="001F677E"/>
    <w:rsid w:val="001F7D5B"/>
    <w:rsid w:val="00206E91"/>
    <w:rsid w:val="00210565"/>
    <w:rsid w:val="00215C52"/>
    <w:rsid w:val="00215F21"/>
    <w:rsid w:val="00217342"/>
    <w:rsid w:val="00217B9F"/>
    <w:rsid w:val="0022249C"/>
    <w:rsid w:val="00222E27"/>
    <w:rsid w:val="002234CD"/>
    <w:rsid w:val="002260FF"/>
    <w:rsid w:val="00227285"/>
    <w:rsid w:val="002439DB"/>
    <w:rsid w:val="0024432F"/>
    <w:rsid w:val="002505EC"/>
    <w:rsid w:val="0025428D"/>
    <w:rsid w:val="00256098"/>
    <w:rsid w:val="00256124"/>
    <w:rsid w:val="00257229"/>
    <w:rsid w:val="002618D3"/>
    <w:rsid w:val="00261A0D"/>
    <w:rsid w:val="00262565"/>
    <w:rsid w:val="00264920"/>
    <w:rsid w:val="00272E31"/>
    <w:rsid w:val="00274E2C"/>
    <w:rsid w:val="00276871"/>
    <w:rsid w:val="00276F5B"/>
    <w:rsid w:val="00277B15"/>
    <w:rsid w:val="00281590"/>
    <w:rsid w:val="00282AA2"/>
    <w:rsid w:val="00283129"/>
    <w:rsid w:val="00283A46"/>
    <w:rsid w:val="0028586B"/>
    <w:rsid w:val="00286C02"/>
    <w:rsid w:val="00290DB8"/>
    <w:rsid w:val="002927DB"/>
    <w:rsid w:val="00294A6D"/>
    <w:rsid w:val="002A00D3"/>
    <w:rsid w:val="002A45E7"/>
    <w:rsid w:val="002A70C0"/>
    <w:rsid w:val="002A76A5"/>
    <w:rsid w:val="002B1895"/>
    <w:rsid w:val="002B3E7B"/>
    <w:rsid w:val="002B5953"/>
    <w:rsid w:val="002B6ABE"/>
    <w:rsid w:val="002C0D60"/>
    <w:rsid w:val="002C264C"/>
    <w:rsid w:val="002C55CD"/>
    <w:rsid w:val="002C756A"/>
    <w:rsid w:val="002D5D84"/>
    <w:rsid w:val="002D6328"/>
    <w:rsid w:val="002D653D"/>
    <w:rsid w:val="002D66E0"/>
    <w:rsid w:val="002D6B43"/>
    <w:rsid w:val="002D7763"/>
    <w:rsid w:val="002E2E13"/>
    <w:rsid w:val="002E36C1"/>
    <w:rsid w:val="002E3CAD"/>
    <w:rsid w:val="002E5585"/>
    <w:rsid w:val="002E67A5"/>
    <w:rsid w:val="002E76F6"/>
    <w:rsid w:val="002F1E05"/>
    <w:rsid w:val="002F35C1"/>
    <w:rsid w:val="002F5731"/>
    <w:rsid w:val="002F6710"/>
    <w:rsid w:val="002F709E"/>
    <w:rsid w:val="002F7C3A"/>
    <w:rsid w:val="00300C6D"/>
    <w:rsid w:val="0030194E"/>
    <w:rsid w:val="00302069"/>
    <w:rsid w:val="003039A7"/>
    <w:rsid w:val="0030453B"/>
    <w:rsid w:val="003048B4"/>
    <w:rsid w:val="00305EEB"/>
    <w:rsid w:val="00310260"/>
    <w:rsid w:val="0031267A"/>
    <w:rsid w:val="00312B75"/>
    <w:rsid w:val="00313812"/>
    <w:rsid w:val="00314909"/>
    <w:rsid w:val="003160C4"/>
    <w:rsid w:val="0031795F"/>
    <w:rsid w:val="00321DF7"/>
    <w:rsid w:val="003239B5"/>
    <w:rsid w:val="0033057C"/>
    <w:rsid w:val="00330F2A"/>
    <w:rsid w:val="0033493F"/>
    <w:rsid w:val="00334F6B"/>
    <w:rsid w:val="00335693"/>
    <w:rsid w:val="00336EC5"/>
    <w:rsid w:val="0034001E"/>
    <w:rsid w:val="0034011C"/>
    <w:rsid w:val="003455DE"/>
    <w:rsid w:val="00346FBF"/>
    <w:rsid w:val="003478E0"/>
    <w:rsid w:val="0035183A"/>
    <w:rsid w:val="00351F13"/>
    <w:rsid w:val="00352067"/>
    <w:rsid w:val="00353A6A"/>
    <w:rsid w:val="0035512E"/>
    <w:rsid w:val="003564FE"/>
    <w:rsid w:val="0035789A"/>
    <w:rsid w:val="00363BAE"/>
    <w:rsid w:val="003640A4"/>
    <w:rsid w:val="00364FDF"/>
    <w:rsid w:val="00367BF7"/>
    <w:rsid w:val="003709D0"/>
    <w:rsid w:val="0037115F"/>
    <w:rsid w:val="003724D8"/>
    <w:rsid w:val="0037283E"/>
    <w:rsid w:val="003752AD"/>
    <w:rsid w:val="00376C0B"/>
    <w:rsid w:val="00377A31"/>
    <w:rsid w:val="00377A6F"/>
    <w:rsid w:val="00380D0B"/>
    <w:rsid w:val="00381C4A"/>
    <w:rsid w:val="003834C6"/>
    <w:rsid w:val="003848A1"/>
    <w:rsid w:val="00392520"/>
    <w:rsid w:val="003925A6"/>
    <w:rsid w:val="003956D1"/>
    <w:rsid w:val="0039630D"/>
    <w:rsid w:val="00397050"/>
    <w:rsid w:val="003A02DA"/>
    <w:rsid w:val="003A2F7C"/>
    <w:rsid w:val="003A3BB0"/>
    <w:rsid w:val="003A4770"/>
    <w:rsid w:val="003A73AB"/>
    <w:rsid w:val="003B0AFF"/>
    <w:rsid w:val="003B3F9E"/>
    <w:rsid w:val="003C3294"/>
    <w:rsid w:val="003C46DB"/>
    <w:rsid w:val="003C7F1A"/>
    <w:rsid w:val="003D043A"/>
    <w:rsid w:val="003D051B"/>
    <w:rsid w:val="003D1760"/>
    <w:rsid w:val="003D3E10"/>
    <w:rsid w:val="003D4B72"/>
    <w:rsid w:val="003E435C"/>
    <w:rsid w:val="003F18EA"/>
    <w:rsid w:val="003F25DB"/>
    <w:rsid w:val="003F503A"/>
    <w:rsid w:val="003F5E62"/>
    <w:rsid w:val="00401444"/>
    <w:rsid w:val="00402333"/>
    <w:rsid w:val="004043C8"/>
    <w:rsid w:val="00404A09"/>
    <w:rsid w:val="004128DC"/>
    <w:rsid w:val="00413007"/>
    <w:rsid w:val="00416175"/>
    <w:rsid w:val="0041622C"/>
    <w:rsid w:val="0042005B"/>
    <w:rsid w:val="004227F7"/>
    <w:rsid w:val="00422DE8"/>
    <w:rsid w:val="00423245"/>
    <w:rsid w:val="0042395E"/>
    <w:rsid w:val="00426FD7"/>
    <w:rsid w:val="004314BB"/>
    <w:rsid w:val="00432922"/>
    <w:rsid w:val="00432B8E"/>
    <w:rsid w:val="00432DB4"/>
    <w:rsid w:val="00434323"/>
    <w:rsid w:val="00440458"/>
    <w:rsid w:val="00441A35"/>
    <w:rsid w:val="00447E70"/>
    <w:rsid w:val="00451CD5"/>
    <w:rsid w:val="004551A3"/>
    <w:rsid w:val="0045601E"/>
    <w:rsid w:val="00457446"/>
    <w:rsid w:val="00460048"/>
    <w:rsid w:val="004606C5"/>
    <w:rsid w:val="00463C8B"/>
    <w:rsid w:val="00473021"/>
    <w:rsid w:val="00474CF1"/>
    <w:rsid w:val="004769D5"/>
    <w:rsid w:val="0048155A"/>
    <w:rsid w:val="00481CA8"/>
    <w:rsid w:val="00482551"/>
    <w:rsid w:val="004849AE"/>
    <w:rsid w:val="004849F5"/>
    <w:rsid w:val="00486AD1"/>
    <w:rsid w:val="00491C4E"/>
    <w:rsid w:val="0049369A"/>
    <w:rsid w:val="004938D4"/>
    <w:rsid w:val="00493F09"/>
    <w:rsid w:val="004947A3"/>
    <w:rsid w:val="004948BE"/>
    <w:rsid w:val="00495736"/>
    <w:rsid w:val="0049755E"/>
    <w:rsid w:val="00497F4C"/>
    <w:rsid w:val="004A115C"/>
    <w:rsid w:val="004A3E3A"/>
    <w:rsid w:val="004B1337"/>
    <w:rsid w:val="004B1BA8"/>
    <w:rsid w:val="004B520B"/>
    <w:rsid w:val="004B5901"/>
    <w:rsid w:val="004C101A"/>
    <w:rsid w:val="004C11D0"/>
    <w:rsid w:val="004C126D"/>
    <w:rsid w:val="004C789E"/>
    <w:rsid w:val="004C7E47"/>
    <w:rsid w:val="004D0716"/>
    <w:rsid w:val="004D081D"/>
    <w:rsid w:val="004D0BE6"/>
    <w:rsid w:val="004D2865"/>
    <w:rsid w:val="004D6CAC"/>
    <w:rsid w:val="004D7180"/>
    <w:rsid w:val="004D76AE"/>
    <w:rsid w:val="004E2B72"/>
    <w:rsid w:val="004E2F17"/>
    <w:rsid w:val="004E4890"/>
    <w:rsid w:val="004E7AB3"/>
    <w:rsid w:val="004F2048"/>
    <w:rsid w:val="004F22CF"/>
    <w:rsid w:val="004F66CA"/>
    <w:rsid w:val="004F7065"/>
    <w:rsid w:val="0050516F"/>
    <w:rsid w:val="00510D43"/>
    <w:rsid w:val="00511510"/>
    <w:rsid w:val="005128D4"/>
    <w:rsid w:val="00512A52"/>
    <w:rsid w:val="00517C7C"/>
    <w:rsid w:val="00517E51"/>
    <w:rsid w:val="00517EA6"/>
    <w:rsid w:val="0052105C"/>
    <w:rsid w:val="00521F92"/>
    <w:rsid w:val="005221E8"/>
    <w:rsid w:val="005228D8"/>
    <w:rsid w:val="00522FB7"/>
    <w:rsid w:val="00523848"/>
    <w:rsid w:val="005241BC"/>
    <w:rsid w:val="005261D6"/>
    <w:rsid w:val="0052662D"/>
    <w:rsid w:val="005332DB"/>
    <w:rsid w:val="00535E4B"/>
    <w:rsid w:val="00536C80"/>
    <w:rsid w:val="00536D3E"/>
    <w:rsid w:val="00541DA7"/>
    <w:rsid w:val="00542FDC"/>
    <w:rsid w:val="00543051"/>
    <w:rsid w:val="0054334B"/>
    <w:rsid w:val="0054370C"/>
    <w:rsid w:val="00543A8B"/>
    <w:rsid w:val="00545B03"/>
    <w:rsid w:val="00547712"/>
    <w:rsid w:val="005512DC"/>
    <w:rsid w:val="00552BCA"/>
    <w:rsid w:val="005533EC"/>
    <w:rsid w:val="00557126"/>
    <w:rsid w:val="00557E56"/>
    <w:rsid w:val="00560D9A"/>
    <w:rsid w:val="005620D6"/>
    <w:rsid w:val="00562F50"/>
    <w:rsid w:val="005630BC"/>
    <w:rsid w:val="005642FC"/>
    <w:rsid w:val="00565D9C"/>
    <w:rsid w:val="005667F8"/>
    <w:rsid w:val="00570EBF"/>
    <w:rsid w:val="00571493"/>
    <w:rsid w:val="00571634"/>
    <w:rsid w:val="00575750"/>
    <w:rsid w:val="00575E08"/>
    <w:rsid w:val="0058031F"/>
    <w:rsid w:val="00583965"/>
    <w:rsid w:val="00583E51"/>
    <w:rsid w:val="005864B8"/>
    <w:rsid w:val="00587871"/>
    <w:rsid w:val="00591187"/>
    <w:rsid w:val="005941B1"/>
    <w:rsid w:val="005960B1"/>
    <w:rsid w:val="005A1079"/>
    <w:rsid w:val="005A1103"/>
    <w:rsid w:val="005A374B"/>
    <w:rsid w:val="005A5ACD"/>
    <w:rsid w:val="005A70EE"/>
    <w:rsid w:val="005A7773"/>
    <w:rsid w:val="005B055A"/>
    <w:rsid w:val="005B0DB4"/>
    <w:rsid w:val="005B14E5"/>
    <w:rsid w:val="005B3C6C"/>
    <w:rsid w:val="005B4200"/>
    <w:rsid w:val="005B5ED2"/>
    <w:rsid w:val="005B62DE"/>
    <w:rsid w:val="005B63FD"/>
    <w:rsid w:val="005B6D50"/>
    <w:rsid w:val="005B77F6"/>
    <w:rsid w:val="005C0193"/>
    <w:rsid w:val="005C2AB7"/>
    <w:rsid w:val="005C4F09"/>
    <w:rsid w:val="005C64F0"/>
    <w:rsid w:val="005C6F70"/>
    <w:rsid w:val="005D290B"/>
    <w:rsid w:val="005D4FEE"/>
    <w:rsid w:val="005D5142"/>
    <w:rsid w:val="005D716D"/>
    <w:rsid w:val="005D7511"/>
    <w:rsid w:val="005E014D"/>
    <w:rsid w:val="005E0974"/>
    <w:rsid w:val="005E1949"/>
    <w:rsid w:val="005E486D"/>
    <w:rsid w:val="005E6A6D"/>
    <w:rsid w:val="005E6F40"/>
    <w:rsid w:val="005F0484"/>
    <w:rsid w:val="005F1C02"/>
    <w:rsid w:val="005F1DC4"/>
    <w:rsid w:val="0060052C"/>
    <w:rsid w:val="00601A30"/>
    <w:rsid w:val="006022A9"/>
    <w:rsid w:val="00602BF6"/>
    <w:rsid w:val="006039BD"/>
    <w:rsid w:val="00611373"/>
    <w:rsid w:val="00611A1C"/>
    <w:rsid w:val="00612BF7"/>
    <w:rsid w:val="0061349F"/>
    <w:rsid w:val="00614167"/>
    <w:rsid w:val="00615CA8"/>
    <w:rsid w:val="00616DC2"/>
    <w:rsid w:val="00617933"/>
    <w:rsid w:val="00620E9A"/>
    <w:rsid w:val="0062169B"/>
    <w:rsid w:val="006239D8"/>
    <w:rsid w:val="0063223D"/>
    <w:rsid w:val="006325A7"/>
    <w:rsid w:val="00634899"/>
    <w:rsid w:val="006349FC"/>
    <w:rsid w:val="00635696"/>
    <w:rsid w:val="006368AE"/>
    <w:rsid w:val="00637C47"/>
    <w:rsid w:val="006417FB"/>
    <w:rsid w:val="00644B4D"/>
    <w:rsid w:val="0064578F"/>
    <w:rsid w:val="00653DE1"/>
    <w:rsid w:val="00660F4A"/>
    <w:rsid w:val="006619BB"/>
    <w:rsid w:val="00663A29"/>
    <w:rsid w:val="00666E9E"/>
    <w:rsid w:val="0067263A"/>
    <w:rsid w:val="00673276"/>
    <w:rsid w:val="0067375C"/>
    <w:rsid w:val="00673EC9"/>
    <w:rsid w:val="006765D3"/>
    <w:rsid w:val="006802A6"/>
    <w:rsid w:val="00682174"/>
    <w:rsid w:val="006831CD"/>
    <w:rsid w:val="006847FB"/>
    <w:rsid w:val="00691E1F"/>
    <w:rsid w:val="00692AFE"/>
    <w:rsid w:val="00692DC7"/>
    <w:rsid w:val="00692DF0"/>
    <w:rsid w:val="0069522A"/>
    <w:rsid w:val="006A3428"/>
    <w:rsid w:val="006A3983"/>
    <w:rsid w:val="006A4726"/>
    <w:rsid w:val="006A6018"/>
    <w:rsid w:val="006B0885"/>
    <w:rsid w:val="006B2C9B"/>
    <w:rsid w:val="006B6324"/>
    <w:rsid w:val="006C2F75"/>
    <w:rsid w:val="006C5ED5"/>
    <w:rsid w:val="006D0E15"/>
    <w:rsid w:val="006D25AA"/>
    <w:rsid w:val="006D2761"/>
    <w:rsid w:val="006D4F17"/>
    <w:rsid w:val="006D5BAC"/>
    <w:rsid w:val="006D68E3"/>
    <w:rsid w:val="006E3B22"/>
    <w:rsid w:val="006E5563"/>
    <w:rsid w:val="006E67F9"/>
    <w:rsid w:val="006E6BCB"/>
    <w:rsid w:val="006F4CA7"/>
    <w:rsid w:val="006F567B"/>
    <w:rsid w:val="006F5B42"/>
    <w:rsid w:val="006F706B"/>
    <w:rsid w:val="006F72FC"/>
    <w:rsid w:val="00701AFA"/>
    <w:rsid w:val="00703427"/>
    <w:rsid w:val="0070401F"/>
    <w:rsid w:val="0070752C"/>
    <w:rsid w:val="00707775"/>
    <w:rsid w:val="00712D31"/>
    <w:rsid w:val="00721B91"/>
    <w:rsid w:val="00725401"/>
    <w:rsid w:val="00725E45"/>
    <w:rsid w:val="0072746C"/>
    <w:rsid w:val="0073014D"/>
    <w:rsid w:val="0073065A"/>
    <w:rsid w:val="007319C0"/>
    <w:rsid w:val="00732998"/>
    <w:rsid w:val="0073782A"/>
    <w:rsid w:val="00740087"/>
    <w:rsid w:val="007400A8"/>
    <w:rsid w:val="00741993"/>
    <w:rsid w:val="00743C48"/>
    <w:rsid w:val="00743E24"/>
    <w:rsid w:val="00744CD9"/>
    <w:rsid w:val="00750247"/>
    <w:rsid w:val="007514B9"/>
    <w:rsid w:val="00752904"/>
    <w:rsid w:val="00755B24"/>
    <w:rsid w:val="0076039C"/>
    <w:rsid w:val="00760534"/>
    <w:rsid w:val="00761ECA"/>
    <w:rsid w:val="0076362C"/>
    <w:rsid w:val="00765A13"/>
    <w:rsid w:val="00765F30"/>
    <w:rsid w:val="00766692"/>
    <w:rsid w:val="00767956"/>
    <w:rsid w:val="00775B8C"/>
    <w:rsid w:val="00780950"/>
    <w:rsid w:val="007812F1"/>
    <w:rsid w:val="00781FBD"/>
    <w:rsid w:val="007827D3"/>
    <w:rsid w:val="00782B50"/>
    <w:rsid w:val="00783AF5"/>
    <w:rsid w:val="007853D5"/>
    <w:rsid w:val="0079071F"/>
    <w:rsid w:val="00792057"/>
    <w:rsid w:val="00792A46"/>
    <w:rsid w:val="0079322A"/>
    <w:rsid w:val="00793CD2"/>
    <w:rsid w:val="007965A1"/>
    <w:rsid w:val="00797C2E"/>
    <w:rsid w:val="007A517E"/>
    <w:rsid w:val="007A678E"/>
    <w:rsid w:val="007A6BAA"/>
    <w:rsid w:val="007B18E9"/>
    <w:rsid w:val="007B2CAA"/>
    <w:rsid w:val="007B48AD"/>
    <w:rsid w:val="007C00FA"/>
    <w:rsid w:val="007C3938"/>
    <w:rsid w:val="007C3CD2"/>
    <w:rsid w:val="007C6425"/>
    <w:rsid w:val="007D2AD5"/>
    <w:rsid w:val="007D2BE5"/>
    <w:rsid w:val="007D5686"/>
    <w:rsid w:val="007D7F44"/>
    <w:rsid w:val="007D7F7D"/>
    <w:rsid w:val="007E1EA1"/>
    <w:rsid w:val="007E2649"/>
    <w:rsid w:val="007E2DF2"/>
    <w:rsid w:val="007E56C3"/>
    <w:rsid w:val="007E5BC5"/>
    <w:rsid w:val="007E6C63"/>
    <w:rsid w:val="007E71D0"/>
    <w:rsid w:val="007E7220"/>
    <w:rsid w:val="007E7D60"/>
    <w:rsid w:val="007F04CA"/>
    <w:rsid w:val="007F5205"/>
    <w:rsid w:val="007F5AFD"/>
    <w:rsid w:val="00803FC6"/>
    <w:rsid w:val="008063D1"/>
    <w:rsid w:val="00810E05"/>
    <w:rsid w:val="00811152"/>
    <w:rsid w:val="0081409D"/>
    <w:rsid w:val="008140B3"/>
    <w:rsid w:val="008165FA"/>
    <w:rsid w:val="0081777F"/>
    <w:rsid w:val="008201B4"/>
    <w:rsid w:val="0082125F"/>
    <w:rsid w:val="0082350E"/>
    <w:rsid w:val="00823C0E"/>
    <w:rsid w:val="00824CCD"/>
    <w:rsid w:val="00825121"/>
    <w:rsid w:val="00830771"/>
    <w:rsid w:val="00834666"/>
    <w:rsid w:val="00834FA8"/>
    <w:rsid w:val="00835098"/>
    <w:rsid w:val="00835110"/>
    <w:rsid w:val="008353AB"/>
    <w:rsid w:val="0083608E"/>
    <w:rsid w:val="008369B0"/>
    <w:rsid w:val="00836F82"/>
    <w:rsid w:val="0084080B"/>
    <w:rsid w:val="00844458"/>
    <w:rsid w:val="00844DA3"/>
    <w:rsid w:val="00844DF0"/>
    <w:rsid w:val="008478F4"/>
    <w:rsid w:val="0085025D"/>
    <w:rsid w:val="00850B77"/>
    <w:rsid w:val="00851C95"/>
    <w:rsid w:val="00851E26"/>
    <w:rsid w:val="00856296"/>
    <w:rsid w:val="00857507"/>
    <w:rsid w:val="008623B2"/>
    <w:rsid w:val="00862EC8"/>
    <w:rsid w:val="00863E3B"/>
    <w:rsid w:val="008646F1"/>
    <w:rsid w:val="00865A34"/>
    <w:rsid w:val="0086690B"/>
    <w:rsid w:val="00867CA4"/>
    <w:rsid w:val="00870651"/>
    <w:rsid w:val="00870E31"/>
    <w:rsid w:val="00872ED8"/>
    <w:rsid w:val="00873517"/>
    <w:rsid w:val="00875331"/>
    <w:rsid w:val="0087641C"/>
    <w:rsid w:val="00880AD5"/>
    <w:rsid w:val="00882C0F"/>
    <w:rsid w:val="00885724"/>
    <w:rsid w:val="00891AD6"/>
    <w:rsid w:val="00891D72"/>
    <w:rsid w:val="008928D2"/>
    <w:rsid w:val="0089578C"/>
    <w:rsid w:val="00896A03"/>
    <w:rsid w:val="00896C33"/>
    <w:rsid w:val="00897F45"/>
    <w:rsid w:val="008A12C1"/>
    <w:rsid w:val="008A3152"/>
    <w:rsid w:val="008A76CC"/>
    <w:rsid w:val="008B069A"/>
    <w:rsid w:val="008B198A"/>
    <w:rsid w:val="008B26F0"/>
    <w:rsid w:val="008B2A00"/>
    <w:rsid w:val="008B4412"/>
    <w:rsid w:val="008B5F51"/>
    <w:rsid w:val="008B6276"/>
    <w:rsid w:val="008C6EA0"/>
    <w:rsid w:val="008C6F51"/>
    <w:rsid w:val="008D3E26"/>
    <w:rsid w:val="008E00B3"/>
    <w:rsid w:val="008E1B5E"/>
    <w:rsid w:val="008E46E7"/>
    <w:rsid w:val="008E4DD0"/>
    <w:rsid w:val="008E574D"/>
    <w:rsid w:val="008E5D40"/>
    <w:rsid w:val="008E611A"/>
    <w:rsid w:val="008E65CF"/>
    <w:rsid w:val="008F0B8A"/>
    <w:rsid w:val="008F19A3"/>
    <w:rsid w:val="008F1F4F"/>
    <w:rsid w:val="008F219A"/>
    <w:rsid w:val="008F26C2"/>
    <w:rsid w:val="008F4558"/>
    <w:rsid w:val="008F4AC7"/>
    <w:rsid w:val="008F4F5F"/>
    <w:rsid w:val="008F57F4"/>
    <w:rsid w:val="008F68D0"/>
    <w:rsid w:val="00901E0E"/>
    <w:rsid w:val="00903E7D"/>
    <w:rsid w:val="009042B0"/>
    <w:rsid w:val="0090569C"/>
    <w:rsid w:val="009078D0"/>
    <w:rsid w:val="00915A0D"/>
    <w:rsid w:val="00920B0C"/>
    <w:rsid w:val="0092103D"/>
    <w:rsid w:val="0092348C"/>
    <w:rsid w:val="0092483E"/>
    <w:rsid w:val="00926A7D"/>
    <w:rsid w:val="00926C95"/>
    <w:rsid w:val="009302B1"/>
    <w:rsid w:val="00931B5C"/>
    <w:rsid w:val="00940CF1"/>
    <w:rsid w:val="0094286F"/>
    <w:rsid w:val="00943652"/>
    <w:rsid w:val="00943D60"/>
    <w:rsid w:val="00944E98"/>
    <w:rsid w:val="00945BB7"/>
    <w:rsid w:val="00946D81"/>
    <w:rsid w:val="009523F5"/>
    <w:rsid w:val="009535F8"/>
    <w:rsid w:val="00953B25"/>
    <w:rsid w:val="00955E9F"/>
    <w:rsid w:val="0096043D"/>
    <w:rsid w:val="00967DE8"/>
    <w:rsid w:val="00970070"/>
    <w:rsid w:val="0097130F"/>
    <w:rsid w:val="00973E5E"/>
    <w:rsid w:val="0097519F"/>
    <w:rsid w:val="00980C3E"/>
    <w:rsid w:val="00982121"/>
    <w:rsid w:val="00982C26"/>
    <w:rsid w:val="00985B22"/>
    <w:rsid w:val="009903FF"/>
    <w:rsid w:val="00993F3E"/>
    <w:rsid w:val="00993F80"/>
    <w:rsid w:val="00993FFD"/>
    <w:rsid w:val="00995016"/>
    <w:rsid w:val="00996074"/>
    <w:rsid w:val="009A0E7A"/>
    <w:rsid w:val="009A2836"/>
    <w:rsid w:val="009A38DD"/>
    <w:rsid w:val="009B15DE"/>
    <w:rsid w:val="009B2FD9"/>
    <w:rsid w:val="009B4BC1"/>
    <w:rsid w:val="009C09A9"/>
    <w:rsid w:val="009C2C0F"/>
    <w:rsid w:val="009C3B87"/>
    <w:rsid w:val="009C56C8"/>
    <w:rsid w:val="009C7119"/>
    <w:rsid w:val="009D249D"/>
    <w:rsid w:val="009D5248"/>
    <w:rsid w:val="009D6226"/>
    <w:rsid w:val="009E122E"/>
    <w:rsid w:val="009E12E5"/>
    <w:rsid w:val="009E36A1"/>
    <w:rsid w:val="009E3F1E"/>
    <w:rsid w:val="009E42B3"/>
    <w:rsid w:val="009E42B7"/>
    <w:rsid w:val="009E5B5E"/>
    <w:rsid w:val="009F09A6"/>
    <w:rsid w:val="009F15BD"/>
    <w:rsid w:val="009F163F"/>
    <w:rsid w:val="009F3580"/>
    <w:rsid w:val="009F3965"/>
    <w:rsid w:val="009F40AA"/>
    <w:rsid w:val="00A00936"/>
    <w:rsid w:val="00A024B3"/>
    <w:rsid w:val="00A03D6C"/>
    <w:rsid w:val="00A04F1C"/>
    <w:rsid w:val="00A051E1"/>
    <w:rsid w:val="00A11F18"/>
    <w:rsid w:val="00A12A53"/>
    <w:rsid w:val="00A13327"/>
    <w:rsid w:val="00A143DE"/>
    <w:rsid w:val="00A15479"/>
    <w:rsid w:val="00A15935"/>
    <w:rsid w:val="00A15ABD"/>
    <w:rsid w:val="00A1603F"/>
    <w:rsid w:val="00A20BD7"/>
    <w:rsid w:val="00A21110"/>
    <w:rsid w:val="00A25C0E"/>
    <w:rsid w:val="00A32963"/>
    <w:rsid w:val="00A33D2A"/>
    <w:rsid w:val="00A344B4"/>
    <w:rsid w:val="00A365CA"/>
    <w:rsid w:val="00A375AA"/>
    <w:rsid w:val="00A37A22"/>
    <w:rsid w:val="00A45171"/>
    <w:rsid w:val="00A45311"/>
    <w:rsid w:val="00A47F99"/>
    <w:rsid w:val="00A50541"/>
    <w:rsid w:val="00A50FC5"/>
    <w:rsid w:val="00A51066"/>
    <w:rsid w:val="00A53D51"/>
    <w:rsid w:val="00A56B18"/>
    <w:rsid w:val="00A61E48"/>
    <w:rsid w:val="00A64DD7"/>
    <w:rsid w:val="00A66A73"/>
    <w:rsid w:val="00A7004E"/>
    <w:rsid w:val="00A701A4"/>
    <w:rsid w:val="00A73263"/>
    <w:rsid w:val="00A75CD8"/>
    <w:rsid w:val="00A80F56"/>
    <w:rsid w:val="00A834A1"/>
    <w:rsid w:val="00A85AD4"/>
    <w:rsid w:val="00A8662C"/>
    <w:rsid w:val="00A93059"/>
    <w:rsid w:val="00A94FF0"/>
    <w:rsid w:val="00A96524"/>
    <w:rsid w:val="00AA2969"/>
    <w:rsid w:val="00AA2A96"/>
    <w:rsid w:val="00AA6307"/>
    <w:rsid w:val="00AA6783"/>
    <w:rsid w:val="00AB0CF7"/>
    <w:rsid w:val="00AB14C6"/>
    <w:rsid w:val="00AB78DB"/>
    <w:rsid w:val="00AC593D"/>
    <w:rsid w:val="00AC70DC"/>
    <w:rsid w:val="00AD0A68"/>
    <w:rsid w:val="00AD0D85"/>
    <w:rsid w:val="00AD0FEE"/>
    <w:rsid w:val="00AD35FB"/>
    <w:rsid w:val="00AD3CC4"/>
    <w:rsid w:val="00AD4D6B"/>
    <w:rsid w:val="00AD5730"/>
    <w:rsid w:val="00AE0361"/>
    <w:rsid w:val="00AE0A82"/>
    <w:rsid w:val="00AE0FA4"/>
    <w:rsid w:val="00AE1495"/>
    <w:rsid w:val="00AE24F6"/>
    <w:rsid w:val="00B04A84"/>
    <w:rsid w:val="00B10214"/>
    <w:rsid w:val="00B10A07"/>
    <w:rsid w:val="00B125E5"/>
    <w:rsid w:val="00B13426"/>
    <w:rsid w:val="00B14EDB"/>
    <w:rsid w:val="00B31462"/>
    <w:rsid w:val="00B32602"/>
    <w:rsid w:val="00B32B84"/>
    <w:rsid w:val="00B33515"/>
    <w:rsid w:val="00B3421B"/>
    <w:rsid w:val="00B34BDB"/>
    <w:rsid w:val="00B371DF"/>
    <w:rsid w:val="00B37A7D"/>
    <w:rsid w:val="00B37AFE"/>
    <w:rsid w:val="00B4156F"/>
    <w:rsid w:val="00B434D1"/>
    <w:rsid w:val="00B443DC"/>
    <w:rsid w:val="00B45725"/>
    <w:rsid w:val="00B45829"/>
    <w:rsid w:val="00B4761C"/>
    <w:rsid w:val="00B53CEF"/>
    <w:rsid w:val="00B54FF9"/>
    <w:rsid w:val="00B552DA"/>
    <w:rsid w:val="00B636DB"/>
    <w:rsid w:val="00B63C95"/>
    <w:rsid w:val="00B64A68"/>
    <w:rsid w:val="00B64BBD"/>
    <w:rsid w:val="00B67ABC"/>
    <w:rsid w:val="00B72995"/>
    <w:rsid w:val="00B73543"/>
    <w:rsid w:val="00B765A7"/>
    <w:rsid w:val="00B7759E"/>
    <w:rsid w:val="00B813FE"/>
    <w:rsid w:val="00B8359B"/>
    <w:rsid w:val="00B85ED7"/>
    <w:rsid w:val="00B866DE"/>
    <w:rsid w:val="00B902D8"/>
    <w:rsid w:val="00B925B0"/>
    <w:rsid w:val="00B94E97"/>
    <w:rsid w:val="00B9549B"/>
    <w:rsid w:val="00BA144C"/>
    <w:rsid w:val="00BA35D4"/>
    <w:rsid w:val="00BA4ACB"/>
    <w:rsid w:val="00BA5E39"/>
    <w:rsid w:val="00BA68A7"/>
    <w:rsid w:val="00BB0230"/>
    <w:rsid w:val="00BB0410"/>
    <w:rsid w:val="00BB1A2B"/>
    <w:rsid w:val="00BC4D04"/>
    <w:rsid w:val="00BC5D8E"/>
    <w:rsid w:val="00BC733B"/>
    <w:rsid w:val="00BD1FC2"/>
    <w:rsid w:val="00BD2FA3"/>
    <w:rsid w:val="00BD31DF"/>
    <w:rsid w:val="00BD51C7"/>
    <w:rsid w:val="00BD734F"/>
    <w:rsid w:val="00BE03C6"/>
    <w:rsid w:val="00BE7263"/>
    <w:rsid w:val="00BE7B5A"/>
    <w:rsid w:val="00BF0194"/>
    <w:rsid w:val="00BF0D9F"/>
    <w:rsid w:val="00BF258A"/>
    <w:rsid w:val="00BF4B6A"/>
    <w:rsid w:val="00BF6C88"/>
    <w:rsid w:val="00C04099"/>
    <w:rsid w:val="00C04B9D"/>
    <w:rsid w:val="00C0556B"/>
    <w:rsid w:val="00C06375"/>
    <w:rsid w:val="00C06738"/>
    <w:rsid w:val="00C13F63"/>
    <w:rsid w:val="00C1545E"/>
    <w:rsid w:val="00C17DA4"/>
    <w:rsid w:val="00C20731"/>
    <w:rsid w:val="00C20904"/>
    <w:rsid w:val="00C21FA9"/>
    <w:rsid w:val="00C23099"/>
    <w:rsid w:val="00C2317E"/>
    <w:rsid w:val="00C25CF8"/>
    <w:rsid w:val="00C272BE"/>
    <w:rsid w:val="00C31B0A"/>
    <w:rsid w:val="00C328D1"/>
    <w:rsid w:val="00C3329B"/>
    <w:rsid w:val="00C34E6D"/>
    <w:rsid w:val="00C420CE"/>
    <w:rsid w:val="00C42359"/>
    <w:rsid w:val="00C44A1F"/>
    <w:rsid w:val="00C5226E"/>
    <w:rsid w:val="00C52472"/>
    <w:rsid w:val="00C53269"/>
    <w:rsid w:val="00C550AE"/>
    <w:rsid w:val="00C55F14"/>
    <w:rsid w:val="00C56AFD"/>
    <w:rsid w:val="00C600B1"/>
    <w:rsid w:val="00C6158E"/>
    <w:rsid w:val="00C61606"/>
    <w:rsid w:val="00C65DC1"/>
    <w:rsid w:val="00C661E8"/>
    <w:rsid w:val="00C66B11"/>
    <w:rsid w:val="00C66F47"/>
    <w:rsid w:val="00C71DD0"/>
    <w:rsid w:val="00C725E3"/>
    <w:rsid w:val="00C73A79"/>
    <w:rsid w:val="00C74897"/>
    <w:rsid w:val="00C761D5"/>
    <w:rsid w:val="00C76514"/>
    <w:rsid w:val="00C768BC"/>
    <w:rsid w:val="00C7708C"/>
    <w:rsid w:val="00C802E6"/>
    <w:rsid w:val="00C81FAE"/>
    <w:rsid w:val="00C82CC6"/>
    <w:rsid w:val="00C85E5C"/>
    <w:rsid w:val="00C87BB1"/>
    <w:rsid w:val="00C91DDB"/>
    <w:rsid w:val="00C9439F"/>
    <w:rsid w:val="00C9546B"/>
    <w:rsid w:val="00C9565A"/>
    <w:rsid w:val="00C97ECF"/>
    <w:rsid w:val="00CA127F"/>
    <w:rsid w:val="00CA1B62"/>
    <w:rsid w:val="00CA2E1C"/>
    <w:rsid w:val="00CA36A1"/>
    <w:rsid w:val="00CA5BF0"/>
    <w:rsid w:val="00CA5D35"/>
    <w:rsid w:val="00CA6BF6"/>
    <w:rsid w:val="00CA731B"/>
    <w:rsid w:val="00CB44BB"/>
    <w:rsid w:val="00CB6C7B"/>
    <w:rsid w:val="00CB7445"/>
    <w:rsid w:val="00CB74B2"/>
    <w:rsid w:val="00CB76AF"/>
    <w:rsid w:val="00CC15EC"/>
    <w:rsid w:val="00CC3529"/>
    <w:rsid w:val="00CC685A"/>
    <w:rsid w:val="00CC7C31"/>
    <w:rsid w:val="00CD04BA"/>
    <w:rsid w:val="00CD0878"/>
    <w:rsid w:val="00CD1E02"/>
    <w:rsid w:val="00CD388A"/>
    <w:rsid w:val="00CD4164"/>
    <w:rsid w:val="00CD6AD3"/>
    <w:rsid w:val="00CD6E42"/>
    <w:rsid w:val="00CE1839"/>
    <w:rsid w:val="00CE21FC"/>
    <w:rsid w:val="00CE2A51"/>
    <w:rsid w:val="00CE5A2B"/>
    <w:rsid w:val="00CE76C0"/>
    <w:rsid w:val="00CF001D"/>
    <w:rsid w:val="00CF7DCB"/>
    <w:rsid w:val="00D002A6"/>
    <w:rsid w:val="00D022D1"/>
    <w:rsid w:val="00D02A39"/>
    <w:rsid w:val="00D046D8"/>
    <w:rsid w:val="00D10D3C"/>
    <w:rsid w:val="00D10DBA"/>
    <w:rsid w:val="00D12A86"/>
    <w:rsid w:val="00D136EB"/>
    <w:rsid w:val="00D16133"/>
    <w:rsid w:val="00D176F2"/>
    <w:rsid w:val="00D21943"/>
    <w:rsid w:val="00D22765"/>
    <w:rsid w:val="00D22DBB"/>
    <w:rsid w:val="00D2408B"/>
    <w:rsid w:val="00D24508"/>
    <w:rsid w:val="00D31BA8"/>
    <w:rsid w:val="00D324C6"/>
    <w:rsid w:val="00D37CE8"/>
    <w:rsid w:val="00D41308"/>
    <w:rsid w:val="00D4134C"/>
    <w:rsid w:val="00D4218E"/>
    <w:rsid w:val="00D435C7"/>
    <w:rsid w:val="00D439E2"/>
    <w:rsid w:val="00D44490"/>
    <w:rsid w:val="00D50A4F"/>
    <w:rsid w:val="00D522B4"/>
    <w:rsid w:val="00D55D80"/>
    <w:rsid w:val="00D5668B"/>
    <w:rsid w:val="00D60588"/>
    <w:rsid w:val="00D61FA3"/>
    <w:rsid w:val="00D62561"/>
    <w:rsid w:val="00D6589D"/>
    <w:rsid w:val="00D66EF0"/>
    <w:rsid w:val="00D71849"/>
    <w:rsid w:val="00D74A47"/>
    <w:rsid w:val="00D74AA1"/>
    <w:rsid w:val="00D75DC1"/>
    <w:rsid w:val="00D75EA1"/>
    <w:rsid w:val="00D806FE"/>
    <w:rsid w:val="00D813BD"/>
    <w:rsid w:val="00D81727"/>
    <w:rsid w:val="00D83E7B"/>
    <w:rsid w:val="00D910EE"/>
    <w:rsid w:val="00D92CFE"/>
    <w:rsid w:val="00D93B9C"/>
    <w:rsid w:val="00D94E27"/>
    <w:rsid w:val="00D969B6"/>
    <w:rsid w:val="00D96BBA"/>
    <w:rsid w:val="00DA102E"/>
    <w:rsid w:val="00DA130B"/>
    <w:rsid w:val="00DA29BE"/>
    <w:rsid w:val="00DA309E"/>
    <w:rsid w:val="00DA37BB"/>
    <w:rsid w:val="00DA3BA4"/>
    <w:rsid w:val="00DA43C0"/>
    <w:rsid w:val="00DA6E58"/>
    <w:rsid w:val="00DB094E"/>
    <w:rsid w:val="00DB3A8C"/>
    <w:rsid w:val="00DB4F47"/>
    <w:rsid w:val="00DB616F"/>
    <w:rsid w:val="00DB621D"/>
    <w:rsid w:val="00DB6624"/>
    <w:rsid w:val="00DC41FA"/>
    <w:rsid w:val="00DC58EC"/>
    <w:rsid w:val="00DC6AFA"/>
    <w:rsid w:val="00DD017C"/>
    <w:rsid w:val="00DD5AD4"/>
    <w:rsid w:val="00DD7A2D"/>
    <w:rsid w:val="00DE1678"/>
    <w:rsid w:val="00DE26EE"/>
    <w:rsid w:val="00DE2F83"/>
    <w:rsid w:val="00DE39D7"/>
    <w:rsid w:val="00DE3EFB"/>
    <w:rsid w:val="00DE4F4B"/>
    <w:rsid w:val="00DF0157"/>
    <w:rsid w:val="00DF17DD"/>
    <w:rsid w:val="00DF1E60"/>
    <w:rsid w:val="00DF234D"/>
    <w:rsid w:val="00DF44DC"/>
    <w:rsid w:val="00DF572F"/>
    <w:rsid w:val="00DF6495"/>
    <w:rsid w:val="00E0087C"/>
    <w:rsid w:val="00E00FA4"/>
    <w:rsid w:val="00E01A64"/>
    <w:rsid w:val="00E027EF"/>
    <w:rsid w:val="00E02965"/>
    <w:rsid w:val="00E02DE5"/>
    <w:rsid w:val="00E04AC6"/>
    <w:rsid w:val="00E05918"/>
    <w:rsid w:val="00E07E2C"/>
    <w:rsid w:val="00E10B09"/>
    <w:rsid w:val="00E13A54"/>
    <w:rsid w:val="00E15A74"/>
    <w:rsid w:val="00E162C4"/>
    <w:rsid w:val="00E203E3"/>
    <w:rsid w:val="00E20724"/>
    <w:rsid w:val="00E23DF1"/>
    <w:rsid w:val="00E2672F"/>
    <w:rsid w:val="00E26B29"/>
    <w:rsid w:val="00E30352"/>
    <w:rsid w:val="00E30CED"/>
    <w:rsid w:val="00E325CC"/>
    <w:rsid w:val="00E328E6"/>
    <w:rsid w:val="00E337D0"/>
    <w:rsid w:val="00E3410D"/>
    <w:rsid w:val="00E360E8"/>
    <w:rsid w:val="00E3660E"/>
    <w:rsid w:val="00E40B8A"/>
    <w:rsid w:val="00E42759"/>
    <w:rsid w:val="00E42F52"/>
    <w:rsid w:val="00E4391D"/>
    <w:rsid w:val="00E46EE5"/>
    <w:rsid w:val="00E50F85"/>
    <w:rsid w:val="00E5305E"/>
    <w:rsid w:val="00E54DCC"/>
    <w:rsid w:val="00E56C52"/>
    <w:rsid w:val="00E61B5B"/>
    <w:rsid w:val="00E629AF"/>
    <w:rsid w:val="00E67F62"/>
    <w:rsid w:val="00E70A33"/>
    <w:rsid w:val="00E70F18"/>
    <w:rsid w:val="00E74C69"/>
    <w:rsid w:val="00E779C8"/>
    <w:rsid w:val="00E80228"/>
    <w:rsid w:val="00E80F55"/>
    <w:rsid w:val="00E823E9"/>
    <w:rsid w:val="00E8308E"/>
    <w:rsid w:val="00E8345E"/>
    <w:rsid w:val="00E84CC2"/>
    <w:rsid w:val="00E86234"/>
    <w:rsid w:val="00E865A7"/>
    <w:rsid w:val="00E86D20"/>
    <w:rsid w:val="00E95246"/>
    <w:rsid w:val="00E952F2"/>
    <w:rsid w:val="00E953B8"/>
    <w:rsid w:val="00E95D8F"/>
    <w:rsid w:val="00E96593"/>
    <w:rsid w:val="00E970EE"/>
    <w:rsid w:val="00EA0814"/>
    <w:rsid w:val="00EA1766"/>
    <w:rsid w:val="00EA17A0"/>
    <w:rsid w:val="00EA3761"/>
    <w:rsid w:val="00EA42B6"/>
    <w:rsid w:val="00EA47D3"/>
    <w:rsid w:val="00EA6AC3"/>
    <w:rsid w:val="00EB1114"/>
    <w:rsid w:val="00EB4013"/>
    <w:rsid w:val="00EB48EF"/>
    <w:rsid w:val="00EB537F"/>
    <w:rsid w:val="00EB556D"/>
    <w:rsid w:val="00EC1D8A"/>
    <w:rsid w:val="00EC2FC3"/>
    <w:rsid w:val="00EC58A3"/>
    <w:rsid w:val="00EC593C"/>
    <w:rsid w:val="00ED0038"/>
    <w:rsid w:val="00ED0043"/>
    <w:rsid w:val="00ED0EF5"/>
    <w:rsid w:val="00ED14CA"/>
    <w:rsid w:val="00ED35C4"/>
    <w:rsid w:val="00ED68FB"/>
    <w:rsid w:val="00ED7482"/>
    <w:rsid w:val="00EE0F15"/>
    <w:rsid w:val="00EE1A9F"/>
    <w:rsid w:val="00EE4003"/>
    <w:rsid w:val="00EE4282"/>
    <w:rsid w:val="00EE4591"/>
    <w:rsid w:val="00EE4C5F"/>
    <w:rsid w:val="00EE5174"/>
    <w:rsid w:val="00EE683D"/>
    <w:rsid w:val="00EF0B62"/>
    <w:rsid w:val="00EF1FC6"/>
    <w:rsid w:val="00EF352F"/>
    <w:rsid w:val="00EF430D"/>
    <w:rsid w:val="00EF4B9B"/>
    <w:rsid w:val="00F11D99"/>
    <w:rsid w:val="00F123B3"/>
    <w:rsid w:val="00F256DD"/>
    <w:rsid w:val="00F27209"/>
    <w:rsid w:val="00F27CA1"/>
    <w:rsid w:val="00F31AEC"/>
    <w:rsid w:val="00F31B15"/>
    <w:rsid w:val="00F31F8F"/>
    <w:rsid w:val="00F32331"/>
    <w:rsid w:val="00F33AF2"/>
    <w:rsid w:val="00F3589F"/>
    <w:rsid w:val="00F37BFB"/>
    <w:rsid w:val="00F4074B"/>
    <w:rsid w:val="00F43513"/>
    <w:rsid w:val="00F4361D"/>
    <w:rsid w:val="00F44A65"/>
    <w:rsid w:val="00F50B6D"/>
    <w:rsid w:val="00F528A7"/>
    <w:rsid w:val="00F536CD"/>
    <w:rsid w:val="00F54687"/>
    <w:rsid w:val="00F5681F"/>
    <w:rsid w:val="00F60969"/>
    <w:rsid w:val="00F6485D"/>
    <w:rsid w:val="00F650A1"/>
    <w:rsid w:val="00F652ED"/>
    <w:rsid w:val="00F65793"/>
    <w:rsid w:val="00F66F69"/>
    <w:rsid w:val="00F72660"/>
    <w:rsid w:val="00F73172"/>
    <w:rsid w:val="00F73397"/>
    <w:rsid w:val="00F757F0"/>
    <w:rsid w:val="00F758D7"/>
    <w:rsid w:val="00F77661"/>
    <w:rsid w:val="00F77AB2"/>
    <w:rsid w:val="00F77E21"/>
    <w:rsid w:val="00F80C5D"/>
    <w:rsid w:val="00F813C8"/>
    <w:rsid w:val="00F82D37"/>
    <w:rsid w:val="00F85DDD"/>
    <w:rsid w:val="00F868F4"/>
    <w:rsid w:val="00F878EB"/>
    <w:rsid w:val="00F87DCA"/>
    <w:rsid w:val="00F9064F"/>
    <w:rsid w:val="00F90FEF"/>
    <w:rsid w:val="00F91293"/>
    <w:rsid w:val="00F91B8C"/>
    <w:rsid w:val="00F92625"/>
    <w:rsid w:val="00F92F10"/>
    <w:rsid w:val="00F93502"/>
    <w:rsid w:val="00F94E8D"/>
    <w:rsid w:val="00F95128"/>
    <w:rsid w:val="00F9517B"/>
    <w:rsid w:val="00F95BD4"/>
    <w:rsid w:val="00FA1F9D"/>
    <w:rsid w:val="00FA32B5"/>
    <w:rsid w:val="00FA6F22"/>
    <w:rsid w:val="00FB03B5"/>
    <w:rsid w:val="00FB2B04"/>
    <w:rsid w:val="00FB5CB3"/>
    <w:rsid w:val="00FC211A"/>
    <w:rsid w:val="00FC3531"/>
    <w:rsid w:val="00FC3899"/>
    <w:rsid w:val="00FC573D"/>
    <w:rsid w:val="00FC5AD1"/>
    <w:rsid w:val="00FD01B8"/>
    <w:rsid w:val="00FD043C"/>
    <w:rsid w:val="00FD19C6"/>
    <w:rsid w:val="00FD2220"/>
    <w:rsid w:val="00FD4C40"/>
    <w:rsid w:val="00FD6F20"/>
    <w:rsid w:val="00FD7D3A"/>
    <w:rsid w:val="00FD7E61"/>
    <w:rsid w:val="00FE0C87"/>
    <w:rsid w:val="00FE1B2E"/>
    <w:rsid w:val="00FE38F5"/>
    <w:rsid w:val="00FE546B"/>
    <w:rsid w:val="00FF1A69"/>
    <w:rsid w:val="00FF1F97"/>
    <w:rsid w:val="00FF5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D967E"/>
  <w15:docId w15:val="{EDD8389C-310D-4CBE-A75F-089FA2EB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9D5"/>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4769D5"/>
    <w:pPr>
      <w:keepNext/>
      <w:keepLines/>
      <w:spacing w:before="240"/>
      <w:outlineLvl w:val="0"/>
    </w:pPr>
    <w:rPr>
      <w:rFonts w:asciiTheme="majorHAnsi" w:eastAsiaTheme="majorEastAsia" w:hAnsiTheme="majorHAnsi" w:cstheme="majorBidi"/>
      <w:color w:val="76B72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5AA"/>
    <w:pPr>
      <w:ind w:left="720"/>
      <w:contextualSpacing/>
    </w:pPr>
  </w:style>
  <w:style w:type="character" w:customStyle="1" w:styleId="Heading1Char">
    <w:name w:val="Heading 1 Char"/>
    <w:basedOn w:val="DefaultParagraphFont"/>
    <w:link w:val="Heading1"/>
    <w:uiPriority w:val="9"/>
    <w:rsid w:val="004769D5"/>
    <w:rPr>
      <w:rFonts w:asciiTheme="majorHAnsi" w:eastAsiaTheme="majorEastAsia" w:hAnsiTheme="majorHAnsi" w:cstheme="majorBidi"/>
      <w:color w:val="76B729"/>
      <w:sz w:val="32"/>
      <w:szCs w:val="32"/>
    </w:rPr>
  </w:style>
  <w:style w:type="paragraph" w:styleId="Header">
    <w:name w:val="header"/>
    <w:basedOn w:val="Normal"/>
    <w:link w:val="HeaderChar"/>
    <w:uiPriority w:val="99"/>
    <w:unhideWhenUsed/>
    <w:rsid w:val="00346FBF"/>
    <w:pPr>
      <w:tabs>
        <w:tab w:val="center" w:pos="4513"/>
        <w:tab w:val="right" w:pos="9026"/>
      </w:tabs>
    </w:pPr>
  </w:style>
  <w:style w:type="character" w:customStyle="1" w:styleId="HeaderChar">
    <w:name w:val="Header Char"/>
    <w:basedOn w:val="DefaultParagraphFont"/>
    <w:link w:val="Header"/>
    <w:uiPriority w:val="99"/>
    <w:rsid w:val="00346FBF"/>
    <w:rPr>
      <w:rFonts w:ascii="Calibri" w:eastAsia="Times New Roman" w:hAnsi="Calibri" w:cs="Times New Roman"/>
      <w:sz w:val="24"/>
      <w:szCs w:val="24"/>
    </w:rPr>
  </w:style>
  <w:style w:type="paragraph" w:styleId="Footer">
    <w:name w:val="footer"/>
    <w:basedOn w:val="Normal"/>
    <w:link w:val="FooterChar"/>
    <w:uiPriority w:val="99"/>
    <w:unhideWhenUsed/>
    <w:rsid w:val="00346FBF"/>
    <w:pPr>
      <w:tabs>
        <w:tab w:val="center" w:pos="4513"/>
        <w:tab w:val="right" w:pos="9026"/>
      </w:tabs>
    </w:pPr>
  </w:style>
  <w:style w:type="character" w:customStyle="1" w:styleId="FooterChar">
    <w:name w:val="Footer Char"/>
    <w:basedOn w:val="DefaultParagraphFont"/>
    <w:link w:val="Footer"/>
    <w:uiPriority w:val="99"/>
    <w:rsid w:val="00346FBF"/>
    <w:rPr>
      <w:rFonts w:ascii="Calibri" w:eastAsia="Times New Roman" w:hAnsi="Calibri" w:cs="Times New Roman"/>
      <w:sz w:val="24"/>
      <w:szCs w:val="24"/>
    </w:rPr>
  </w:style>
  <w:style w:type="character" w:customStyle="1" w:styleId="xbe">
    <w:name w:val="_xbe"/>
    <w:basedOn w:val="DefaultParagraphFont"/>
    <w:rsid w:val="00851E26"/>
  </w:style>
  <w:style w:type="paragraph" w:styleId="BalloonText">
    <w:name w:val="Balloon Text"/>
    <w:basedOn w:val="Normal"/>
    <w:link w:val="BalloonTextChar"/>
    <w:uiPriority w:val="99"/>
    <w:semiHidden/>
    <w:unhideWhenUsed/>
    <w:rsid w:val="00A37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A22"/>
    <w:rPr>
      <w:rFonts w:ascii="Segoe UI" w:eastAsia="Times New Roman" w:hAnsi="Segoe UI" w:cs="Segoe UI"/>
      <w:sz w:val="18"/>
      <w:szCs w:val="18"/>
    </w:rPr>
  </w:style>
  <w:style w:type="paragraph" w:styleId="NormalWeb">
    <w:name w:val="Normal (Web)"/>
    <w:basedOn w:val="Normal"/>
    <w:uiPriority w:val="99"/>
    <w:unhideWhenUsed/>
    <w:rsid w:val="00BF0194"/>
    <w:pPr>
      <w:spacing w:before="100" w:beforeAutospacing="1" w:after="100" w:afterAutospacing="1"/>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145780">
      <w:bodyDiv w:val="1"/>
      <w:marLeft w:val="0"/>
      <w:marRight w:val="0"/>
      <w:marTop w:val="0"/>
      <w:marBottom w:val="0"/>
      <w:divBdr>
        <w:top w:val="none" w:sz="0" w:space="0" w:color="auto"/>
        <w:left w:val="none" w:sz="0" w:space="0" w:color="auto"/>
        <w:bottom w:val="none" w:sz="0" w:space="0" w:color="auto"/>
        <w:right w:val="none" w:sz="0" w:space="0" w:color="auto"/>
      </w:divBdr>
    </w:div>
    <w:div w:id="105180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Local</dc:creator>
  <cp:keywords/>
  <dc:description/>
  <cp:lastModifiedBy>Katherine Cox</cp:lastModifiedBy>
  <cp:revision>2</cp:revision>
  <dcterms:created xsi:type="dcterms:W3CDTF">2019-11-24T19:26:00Z</dcterms:created>
  <dcterms:modified xsi:type="dcterms:W3CDTF">2019-11-24T19:26:00Z</dcterms:modified>
</cp:coreProperties>
</file>